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C5164" w14:textId="4B951DEA" w:rsidR="00182168" w:rsidRPr="00C57A00" w:rsidRDefault="00182168" w:rsidP="00182168">
      <w:pPr>
        <w:spacing w:after="0"/>
        <w:jc w:val="left"/>
        <w:rPr>
          <w:rFonts w:asciiTheme="majorHAnsi" w:hAnsiTheme="majorHAnsi" w:cstheme="majorHAnsi"/>
          <w:b/>
        </w:rPr>
      </w:pPr>
      <w:r w:rsidRPr="00C57A00">
        <w:rPr>
          <w:rFonts w:asciiTheme="majorHAnsi" w:hAnsiTheme="majorHAnsi" w:cstheme="majorHAnsi"/>
          <w:b/>
        </w:rPr>
        <w:t>Töö nr:</w:t>
      </w:r>
      <w:r w:rsidRPr="00C57A00">
        <w:rPr>
          <w:rFonts w:asciiTheme="majorHAnsi" w:hAnsiTheme="majorHAnsi" w:cstheme="majorHAnsi"/>
          <w:b/>
        </w:rPr>
        <w:tab/>
      </w:r>
      <w:r w:rsidRPr="00C57A00">
        <w:rPr>
          <w:rFonts w:asciiTheme="majorHAnsi" w:hAnsiTheme="majorHAnsi" w:cstheme="majorHAnsi"/>
          <w:b/>
        </w:rPr>
        <w:tab/>
      </w:r>
      <w:r w:rsidR="004B6E10" w:rsidRPr="00C57A00">
        <w:rPr>
          <w:rFonts w:asciiTheme="majorHAnsi" w:hAnsiTheme="majorHAnsi" w:cstheme="majorHAnsi"/>
          <w:b/>
        </w:rPr>
        <w:t>0</w:t>
      </w:r>
      <w:r w:rsidR="009D243F" w:rsidRPr="00C57A00">
        <w:rPr>
          <w:rFonts w:asciiTheme="majorHAnsi" w:hAnsiTheme="majorHAnsi" w:cstheme="majorHAnsi"/>
          <w:b/>
        </w:rPr>
        <w:t>4</w:t>
      </w:r>
      <w:r w:rsidR="004B6E10" w:rsidRPr="00C57A00">
        <w:rPr>
          <w:rFonts w:asciiTheme="majorHAnsi" w:hAnsiTheme="majorHAnsi" w:cstheme="majorHAnsi"/>
          <w:b/>
        </w:rPr>
        <w:t>/2</w:t>
      </w:r>
      <w:r w:rsidR="009D243F" w:rsidRPr="00C57A00">
        <w:rPr>
          <w:rFonts w:asciiTheme="majorHAnsi" w:hAnsiTheme="majorHAnsi" w:cstheme="majorHAnsi"/>
          <w:b/>
        </w:rPr>
        <w:t>3</w:t>
      </w:r>
    </w:p>
    <w:p w14:paraId="1A6F37AB" w14:textId="77777777" w:rsidR="009D243F" w:rsidRPr="00C57A00" w:rsidRDefault="00182168" w:rsidP="009D243F">
      <w:pPr>
        <w:spacing w:after="0"/>
        <w:jc w:val="left"/>
        <w:rPr>
          <w:rFonts w:asciiTheme="majorHAnsi" w:hAnsiTheme="majorHAnsi" w:cstheme="majorHAnsi"/>
        </w:rPr>
      </w:pPr>
      <w:r w:rsidRPr="00C57A00">
        <w:rPr>
          <w:rFonts w:asciiTheme="majorHAnsi" w:hAnsiTheme="majorHAnsi" w:cstheme="majorHAnsi"/>
          <w:b/>
        </w:rPr>
        <w:t>Huvitatud isik:</w:t>
      </w:r>
      <w:r w:rsidRPr="00C57A00">
        <w:rPr>
          <w:rFonts w:asciiTheme="majorHAnsi" w:hAnsiTheme="majorHAnsi" w:cstheme="majorHAnsi"/>
        </w:rPr>
        <w:t xml:space="preserve"> </w:t>
      </w:r>
      <w:r w:rsidRPr="00C57A00">
        <w:rPr>
          <w:rFonts w:asciiTheme="majorHAnsi" w:hAnsiTheme="majorHAnsi" w:cstheme="majorHAnsi"/>
        </w:rPr>
        <w:tab/>
      </w:r>
      <w:r w:rsidR="009D243F" w:rsidRPr="00C57A00">
        <w:rPr>
          <w:rFonts w:asciiTheme="majorHAnsi" w:hAnsiTheme="majorHAnsi" w:cstheme="majorHAnsi"/>
        </w:rPr>
        <w:t>LOIMAAN TASOITEURAKOINTI NIEMINEN OY</w:t>
      </w:r>
    </w:p>
    <w:p w14:paraId="37B7624E" w14:textId="5FB114E0" w:rsidR="009D243F" w:rsidRPr="00C57A00" w:rsidRDefault="009D243F" w:rsidP="009D243F">
      <w:pPr>
        <w:spacing w:after="0"/>
        <w:jc w:val="left"/>
        <w:rPr>
          <w:rFonts w:asciiTheme="majorHAnsi" w:hAnsiTheme="majorHAnsi" w:cstheme="majorHAnsi"/>
        </w:rPr>
      </w:pPr>
      <w:r w:rsidRPr="00C57A00">
        <w:rPr>
          <w:rFonts w:asciiTheme="majorHAnsi" w:hAnsiTheme="majorHAnsi" w:cstheme="majorHAnsi"/>
        </w:rPr>
        <w:tab/>
      </w:r>
      <w:r w:rsidRPr="00C57A00">
        <w:rPr>
          <w:rFonts w:asciiTheme="majorHAnsi" w:hAnsiTheme="majorHAnsi" w:cstheme="majorHAnsi"/>
        </w:rPr>
        <w:tab/>
        <w:t>+358 500530408</w:t>
      </w:r>
    </w:p>
    <w:p w14:paraId="1143133F" w14:textId="277AD0B5" w:rsidR="009D243F" w:rsidRPr="00C57A00" w:rsidRDefault="009D243F" w:rsidP="009D243F">
      <w:pPr>
        <w:spacing w:after="0"/>
        <w:jc w:val="left"/>
        <w:rPr>
          <w:rFonts w:asciiTheme="majorHAnsi" w:hAnsiTheme="majorHAnsi" w:cstheme="majorHAnsi"/>
        </w:rPr>
      </w:pPr>
      <w:r w:rsidRPr="00C57A00">
        <w:rPr>
          <w:rFonts w:asciiTheme="majorHAnsi" w:hAnsiTheme="majorHAnsi" w:cstheme="majorHAnsi"/>
        </w:rPr>
        <w:tab/>
      </w:r>
      <w:r w:rsidRPr="00C57A00">
        <w:rPr>
          <w:rFonts w:asciiTheme="majorHAnsi" w:hAnsiTheme="majorHAnsi" w:cstheme="majorHAnsi"/>
        </w:rPr>
        <w:tab/>
        <w:t>Pekka Nieminen</w:t>
      </w:r>
    </w:p>
    <w:p w14:paraId="5546013F" w14:textId="26C413E7" w:rsidR="009D243F" w:rsidRPr="00C57A00" w:rsidRDefault="009D243F" w:rsidP="009D243F">
      <w:pPr>
        <w:spacing w:after="0"/>
        <w:jc w:val="left"/>
        <w:rPr>
          <w:rFonts w:asciiTheme="majorHAnsi" w:hAnsiTheme="majorHAnsi" w:cstheme="majorHAnsi"/>
        </w:rPr>
      </w:pPr>
      <w:r w:rsidRPr="00C57A00">
        <w:rPr>
          <w:rFonts w:asciiTheme="majorHAnsi" w:hAnsiTheme="majorHAnsi" w:cstheme="majorHAnsi"/>
        </w:rPr>
        <w:tab/>
      </w:r>
      <w:r w:rsidRPr="00C57A00">
        <w:rPr>
          <w:rFonts w:asciiTheme="majorHAnsi" w:hAnsiTheme="majorHAnsi" w:cstheme="majorHAnsi"/>
        </w:rPr>
        <w:tab/>
      </w:r>
      <w:hyperlink r:id="rId11" w:history="1">
        <w:r w:rsidRPr="00C57A00">
          <w:rPr>
            <w:rStyle w:val="Hyperlink"/>
            <w:rFonts w:asciiTheme="majorHAnsi" w:hAnsiTheme="majorHAnsi" w:cstheme="majorHAnsi"/>
          </w:rPr>
          <w:t>pekka.nieminen@loimaintasoiteurakointi.fi</w:t>
        </w:r>
      </w:hyperlink>
    </w:p>
    <w:p w14:paraId="79AAB1EA" w14:textId="4B3C5949" w:rsidR="009D243F" w:rsidRPr="00C57A00" w:rsidRDefault="009D243F" w:rsidP="009D243F">
      <w:pPr>
        <w:spacing w:after="0"/>
        <w:jc w:val="left"/>
        <w:rPr>
          <w:rFonts w:asciiTheme="majorHAnsi" w:hAnsiTheme="majorHAnsi" w:cstheme="majorHAnsi"/>
          <w:b/>
          <w:bCs/>
        </w:rPr>
      </w:pPr>
      <w:r w:rsidRPr="00C57A00">
        <w:rPr>
          <w:rFonts w:asciiTheme="majorHAnsi" w:hAnsiTheme="majorHAnsi" w:cstheme="majorHAnsi"/>
          <w:b/>
          <w:bCs/>
        </w:rPr>
        <w:t>Esindaja:</w:t>
      </w:r>
      <w:r w:rsidRPr="00C57A00">
        <w:rPr>
          <w:rFonts w:asciiTheme="majorHAnsi" w:hAnsiTheme="majorHAnsi" w:cstheme="majorHAnsi"/>
          <w:b/>
          <w:bCs/>
        </w:rPr>
        <w:tab/>
        <w:t>Hillar-Peeter Luitsalu</w:t>
      </w:r>
    </w:p>
    <w:p w14:paraId="24784AA8" w14:textId="653A3396" w:rsidR="009D243F" w:rsidRPr="00C57A00" w:rsidRDefault="009D243F" w:rsidP="009D243F">
      <w:pPr>
        <w:spacing w:after="0"/>
        <w:jc w:val="left"/>
        <w:rPr>
          <w:rFonts w:asciiTheme="majorHAnsi" w:hAnsiTheme="majorHAnsi" w:cstheme="majorHAnsi"/>
        </w:rPr>
      </w:pPr>
      <w:r w:rsidRPr="00C57A00">
        <w:rPr>
          <w:rFonts w:asciiTheme="majorHAnsi" w:hAnsiTheme="majorHAnsi" w:cstheme="majorHAnsi"/>
          <w:b/>
          <w:bCs/>
        </w:rPr>
        <w:tab/>
      </w:r>
      <w:r w:rsidRPr="00C57A00">
        <w:rPr>
          <w:rFonts w:asciiTheme="majorHAnsi" w:hAnsiTheme="majorHAnsi" w:cstheme="majorHAnsi"/>
          <w:b/>
          <w:bCs/>
        </w:rPr>
        <w:tab/>
      </w:r>
      <w:r w:rsidRPr="00C57A00">
        <w:rPr>
          <w:rFonts w:asciiTheme="majorHAnsi" w:hAnsiTheme="majorHAnsi" w:cstheme="majorHAnsi"/>
        </w:rPr>
        <w:t>+372 5040244</w:t>
      </w:r>
    </w:p>
    <w:p w14:paraId="35D4D132" w14:textId="04D9FB2E" w:rsidR="009D243F" w:rsidRPr="00C57A00" w:rsidRDefault="009D243F" w:rsidP="009D243F">
      <w:pPr>
        <w:spacing w:after="0"/>
        <w:jc w:val="left"/>
        <w:rPr>
          <w:rFonts w:asciiTheme="majorHAnsi" w:hAnsiTheme="majorHAnsi" w:cstheme="majorHAnsi"/>
        </w:rPr>
      </w:pPr>
      <w:r w:rsidRPr="00C57A00">
        <w:rPr>
          <w:rFonts w:asciiTheme="majorHAnsi" w:hAnsiTheme="majorHAnsi" w:cstheme="majorHAnsi"/>
        </w:rPr>
        <w:tab/>
      </w:r>
      <w:r w:rsidRPr="00C57A00">
        <w:rPr>
          <w:rFonts w:asciiTheme="majorHAnsi" w:hAnsiTheme="majorHAnsi" w:cstheme="majorHAnsi"/>
        </w:rPr>
        <w:tab/>
        <w:t>hillarix@gmail.com</w:t>
      </w:r>
    </w:p>
    <w:p w14:paraId="4C109760" w14:textId="4BD28735" w:rsidR="00D25602" w:rsidRPr="00C57A00" w:rsidRDefault="00D25602" w:rsidP="008C3C1C">
      <w:pPr>
        <w:spacing w:after="0"/>
        <w:jc w:val="left"/>
        <w:rPr>
          <w:rFonts w:asciiTheme="majorHAnsi" w:hAnsiTheme="majorHAnsi" w:cstheme="majorHAnsi"/>
        </w:rPr>
      </w:pPr>
      <w:r w:rsidRPr="00C57A00">
        <w:rPr>
          <w:rFonts w:asciiTheme="majorHAnsi" w:hAnsiTheme="majorHAnsi" w:cstheme="majorHAnsi"/>
          <w:b/>
          <w:bCs/>
        </w:rPr>
        <w:t>Planeeringu ID:</w:t>
      </w:r>
      <w:r w:rsidRPr="00C57A00">
        <w:rPr>
          <w:rFonts w:asciiTheme="majorHAnsi" w:hAnsiTheme="majorHAnsi" w:cstheme="majorHAnsi"/>
        </w:rPr>
        <w:tab/>
      </w:r>
      <w:r w:rsidRPr="00C57A00">
        <w:rPr>
          <w:rFonts w:asciiTheme="majorHAnsi" w:hAnsiTheme="majorHAnsi" w:cstheme="majorHAnsi"/>
          <w:b/>
          <w:bCs/>
        </w:rPr>
        <w:t>1</w:t>
      </w:r>
      <w:r w:rsidR="001A2ABE" w:rsidRPr="00C57A00">
        <w:rPr>
          <w:rFonts w:asciiTheme="majorHAnsi" w:hAnsiTheme="majorHAnsi" w:cstheme="majorHAnsi"/>
          <w:b/>
          <w:bCs/>
        </w:rPr>
        <w:t>19553</w:t>
      </w:r>
    </w:p>
    <w:p w14:paraId="2AAA20EA" w14:textId="77777777" w:rsidR="003636C1" w:rsidRPr="00C57A00" w:rsidRDefault="003636C1" w:rsidP="003636C1">
      <w:pPr>
        <w:spacing w:after="0"/>
        <w:jc w:val="center"/>
        <w:rPr>
          <w:rFonts w:asciiTheme="majorHAnsi" w:hAnsiTheme="majorHAnsi" w:cstheme="majorHAnsi"/>
          <w:b/>
          <w:sz w:val="40"/>
          <w:szCs w:val="40"/>
        </w:rPr>
      </w:pPr>
    </w:p>
    <w:p w14:paraId="5BBD71F8" w14:textId="77777777" w:rsidR="003636C1" w:rsidRPr="00C57A00" w:rsidRDefault="003636C1" w:rsidP="003636C1">
      <w:pPr>
        <w:spacing w:after="0"/>
        <w:jc w:val="center"/>
        <w:rPr>
          <w:rFonts w:asciiTheme="majorHAnsi" w:hAnsiTheme="majorHAnsi" w:cstheme="majorHAnsi"/>
          <w:b/>
          <w:sz w:val="40"/>
          <w:szCs w:val="40"/>
        </w:rPr>
      </w:pPr>
    </w:p>
    <w:p w14:paraId="0DCA2372" w14:textId="77777777" w:rsidR="00511EE7" w:rsidRPr="00C57A00" w:rsidRDefault="00511EE7" w:rsidP="00511EE7">
      <w:pPr>
        <w:spacing w:after="0"/>
        <w:rPr>
          <w:rFonts w:asciiTheme="majorHAnsi" w:hAnsiTheme="majorHAnsi" w:cstheme="majorHAnsi"/>
          <w:b/>
          <w:sz w:val="40"/>
          <w:szCs w:val="40"/>
        </w:rPr>
      </w:pPr>
    </w:p>
    <w:p w14:paraId="4FF8AA5A" w14:textId="77777777" w:rsidR="00182168" w:rsidRPr="00C57A00" w:rsidRDefault="00182168" w:rsidP="00511EE7">
      <w:pPr>
        <w:spacing w:after="0"/>
        <w:rPr>
          <w:rFonts w:asciiTheme="majorHAnsi" w:hAnsiTheme="majorHAnsi" w:cstheme="majorHAnsi"/>
          <w:b/>
          <w:sz w:val="40"/>
          <w:szCs w:val="40"/>
        </w:rPr>
      </w:pPr>
    </w:p>
    <w:p w14:paraId="11AC16F7" w14:textId="77777777" w:rsidR="00E728FC" w:rsidRPr="00C57A00" w:rsidRDefault="00E728FC" w:rsidP="00447155">
      <w:pPr>
        <w:rPr>
          <w:rStyle w:val="Strong"/>
          <w:rFonts w:asciiTheme="majorHAnsi" w:hAnsiTheme="majorHAnsi" w:cstheme="majorHAnsi"/>
        </w:rPr>
      </w:pPr>
    </w:p>
    <w:p w14:paraId="338145BD" w14:textId="787AB7EF" w:rsidR="003636C1" w:rsidRPr="00C57A00" w:rsidRDefault="003636C1" w:rsidP="003636C1">
      <w:pPr>
        <w:spacing w:after="0"/>
        <w:jc w:val="center"/>
        <w:rPr>
          <w:rFonts w:asciiTheme="majorHAnsi" w:hAnsiTheme="majorHAnsi" w:cstheme="majorHAnsi"/>
          <w:b/>
          <w:sz w:val="40"/>
          <w:szCs w:val="40"/>
        </w:rPr>
      </w:pPr>
    </w:p>
    <w:p w14:paraId="16EF413D" w14:textId="77777777" w:rsidR="00A03DC6" w:rsidRPr="00C57A00" w:rsidRDefault="00A03DC6" w:rsidP="003636C1">
      <w:pPr>
        <w:spacing w:after="0"/>
        <w:jc w:val="center"/>
        <w:rPr>
          <w:rFonts w:asciiTheme="majorHAnsi" w:hAnsiTheme="majorHAnsi" w:cstheme="majorHAnsi"/>
          <w:b/>
          <w:sz w:val="40"/>
          <w:szCs w:val="40"/>
        </w:rPr>
      </w:pPr>
    </w:p>
    <w:p w14:paraId="015D2A06" w14:textId="5BC7E285" w:rsidR="00182168" w:rsidRPr="00C57A00" w:rsidRDefault="001A2ABE" w:rsidP="00182168">
      <w:pPr>
        <w:spacing w:after="0"/>
        <w:jc w:val="center"/>
        <w:rPr>
          <w:rFonts w:asciiTheme="majorHAnsi" w:hAnsiTheme="majorHAnsi" w:cstheme="majorHAnsi"/>
          <w:b/>
          <w:sz w:val="40"/>
          <w:szCs w:val="40"/>
        </w:rPr>
      </w:pPr>
      <w:r w:rsidRPr="00C57A00">
        <w:rPr>
          <w:rFonts w:asciiTheme="majorHAnsi" w:hAnsiTheme="majorHAnsi" w:cstheme="majorHAnsi"/>
          <w:b/>
          <w:sz w:val="40"/>
          <w:szCs w:val="40"/>
        </w:rPr>
        <w:t>Tammise I detailplaneeringuga moodustatud kruntidel ja lähialal Veski tn piirkonna</w:t>
      </w:r>
      <w:r w:rsidR="00182168" w:rsidRPr="00C57A00">
        <w:rPr>
          <w:rFonts w:asciiTheme="majorHAnsi" w:hAnsiTheme="majorHAnsi" w:cstheme="majorHAnsi"/>
          <w:b/>
          <w:sz w:val="40"/>
          <w:szCs w:val="40"/>
        </w:rPr>
        <w:t xml:space="preserve"> detailplaneering</w:t>
      </w:r>
    </w:p>
    <w:p w14:paraId="6E21CACB" w14:textId="77777777" w:rsidR="003636C1" w:rsidRPr="00C57A00" w:rsidRDefault="003636C1" w:rsidP="003636C1">
      <w:pPr>
        <w:jc w:val="right"/>
        <w:rPr>
          <w:rFonts w:asciiTheme="majorHAnsi" w:hAnsiTheme="majorHAnsi" w:cstheme="majorHAnsi"/>
        </w:rPr>
      </w:pPr>
    </w:p>
    <w:p w14:paraId="216DCACE" w14:textId="77777777" w:rsidR="003636C1" w:rsidRPr="00C57A00" w:rsidRDefault="003636C1" w:rsidP="003636C1">
      <w:pPr>
        <w:jc w:val="right"/>
        <w:rPr>
          <w:rFonts w:asciiTheme="majorHAnsi" w:hAnsiTheme="majorHAnsi" w:cstheme="majorHAnsi"/>
          <w:b/>
        </w:rPr>
      </w:pPr>
    </w:p>
    <w:p w14:paraId="0C0A0600" w14:textId="624D459F" w:rsidR="00E728FC" w:rsidRPr="00C57A00" w:rsidRDefault="00E728FC" w:rsidP="003636C1">
      <w:pPr>
        <w:jc w:val="right"/>
        <w:rPr>
          <w:rFonts w:asciiTheme="majorHAnsi" w:hAnsiTheme="majorHAnsi" w:cstheme="majorHAnsi"/>
          <w:b/>
        </w:rPr>
      </w:pPr>
    </w:p>
    <w:p w14:paraId="4974DDB2" w14:textId="2369D5F3" w:rsidR="00381D09" w:rsidRPr="00C57A00" w:rsidRDefault="00381D09" w:rsidP="003636C1">
      <w:pPr>
        <w:jc w:val="right"/>
        <w:rPr>
          <w:rFonts w:asciiTheme="majorHAnsi" w:hAnsiTheme="majorHAnsi" w:cstheme="majorHAnsi"/>
          <w:b/>
        </w:rPr>
      </w:pPr>
    </w:p>
    <w:p w14:paraId="2E418E6A" w14:textId="77777777" w:rsidR="00381D09" w:rsidRPr="00C57A00" w:rsidRDefault="00381D09" w:rsidP="003636C1">
      <w:pPr>
        <w:jc w:val="right"/>
        <w:rPr>
          <w:rFonts w:asciiTheme="majorHAnsi" w:hAnsiTheme="majorHAnsi" w:cstheme="majorHAnsi"/>
          <w:b/>
        </w:rPr>
      </w:pPr>
    </w:p>
    <w:p w14:paraId="7794D436" w14:textId="77777777" w:rsidR="00511EE7" w:rsidRPr="00C57A00" w:rsidRDefault="00511EE7" w:rsidP="00511EE7">
      <w:pPr>
        <w:spacing w:after="0"/>
        <w:jc w:val="right"/>
        <w:rPr>
          <w:rFonts w:asciiTheme="majorHAnsi" w:hAnsiTheme="majorHAnsi" w:cstheme="majorHAnsi"/>
          <w:sz w:val="28"/>
          <w:szCs w:val="28"/>
        </w:rPr>
      </w:pPr>
      <w:r w:rsidRPr="00C57A00">
        <w:rPr>
          <w:rFonts w:asciiTheme="majorHAnsi" w:hAnsiTheme="majorHAnsi" w:cstheme="majorHAnsi"/>
          <w:sz w:val="28"/>
          <w:szCs w:val="28"/>
        </w:rPr>
        <w:t>Detailplaneeringu koostaja:</w:t>
      </w:r>
    </w:p>
    <w:p w14:paraId="239E0DE3" w14:textId="77777777" w:rsidR="00511EE7" w:rsidRPr="00C57A00" w:rsidRDefault="00511EE7" w:rsidP="00511EE7">
      <w:pPr>
        <w:spacing w:after="0"/>
        <w:jc w:val="right"/>
        <w:rPr>
          <w:rFonts w:asciiTheme="majorHAnsi" w:hAnsiTheme="majorHAnsi" w:cstheme="majorHAnsi"/>
          <w:b/>
          <w:color w:val="006600"/>
          <w:sz w:val="28"/>
          <w:szCs w:val="28"/>
        </w:rPr>
      </w:pPr>
      <w:r w:rsidRPr="00C57A00">
        <w:rPr>
          <w:rFonts w:asciiTheme="majorHAnsi" w:hAnsiTheme="majorHAnsi" w:cstheme="majorHAnsi"/>
          <w:b/>
          <w:color w:val="006600"/>
          <w:sz w:val="28"/>
          <w:szCs w:val="28"/>
        </w:rPr>
        <w:t xml:space="preserve">R U </w:t>
      </w:r>
      <w:proofErr w:type="spellStart"/>
      <w:r w:rsidRPr="00C57A00">
        <w:rPr>
          <w:rFonts w:asciiTheme="majorHAnsi" w:hAnsiTheme="majorHAnsi" w:cstheme="majorHAnsi"/>
          <w:b/>
          <w:color w:val="006600"/>
          <w:sz w:val="28"/>
          <w:szCs w:val="28"/>
        </w:rPr>
        <w:t>U</w:t>
      </w:r>
      <w:proofErr w:type="spellEnd"/>
      <w:r w:rsidRPr="00C57A00">
        <w:rPr>
          <w:rFonts w:asciiTheme="majorHAnsi" w:hAnsiTheme="majorHAnsi" w:cstheme="majorHAnsi"/>
          <w:b/>
          <w:color w:val="006600"/>
          <w:sz w:val="28"/>
          <w:szCs w:val="28"/>
        </w:rPr>
        <w:t xml:space="preserve"> M  J A  M A </w:t>
      </w:r>
      <w:proofErr w:type="spellStart"/>
      <w:r w:rsidRPr="00C57A00">
        <w:rPr>
          <w:rFonts w:asciiTheme="majorHAnsi" w:hAnsiTheme="majorHAnsi" w:cstheme="majorHAnsi"/>
          <w:b/>
          <w:color w:val="006600"/>
          <w:sz w:val="28"/>
          <w:szCs w:val="28"/>
        </w:rPr>
        <w:t>A</w:t>
      </w:r>
      <w:proofErr w:type="spellEnd"/>
      <w:r w:rsidRPr="00C57A00">
        <w:rPr>
          <w:rFonts w:asciiTheme="majorHAnsi" w:hAnsiTheme="majorHAnsi" w:cstheme="majorHAnsi"/>
          <w:b/>
          <w:color w:val="006600"/>
          <w:sz w:val="28"/>
          <w:szCs w:val="28"/>
        </w:rPr>
        <w:t xml:space="preserve"> S T I K  O Ü</w:t>
      </w:r>
    </w:p>
    <w:p w14:paraId="01877118" w14:textId="77777777" w:rsidR="00511EE7" w:rsidRPr="00C57A00" w:rsidRDefault="00511EE7" w:rsidP="00511EE7">
      <w:pPr>
        <w:spacing w:after="0"/>
        <w:jc w:val="right"/>
        <w:rPr>
          <w:rFonts w:asciiTheme="majorHAnsi" w:hAnsiTheme="majorHAnsi" w:cstheme="majorHAnsi"/>
          <w:szCs w:val="22"/>
        </w:rPr>
      </w:pPr>
      <w:r w:rsidRPr="00C57A00">
        <w:rPr>
          <w:rFonts w:asciiTheme="majorHAnsi" w:hAnsiTheme="majorHAnsi" w:cstheme="majorHAnsi"/>
          <w:szCs w:val="22"/>
        </w:rPr>
        <w:t>Väike-Ameerika 20</w:t>
      </w:r>
    </w:p>
    <w:p w14:paraId="440A5EF7" w14:textId="77777777" w:rsidR="00511EE7" w:rsidRPr="00C57A00" w:rsidRDefault="00511EE7" w:rsidP="00511EE7">
      <w:pPr>
        <w:spacing w:after="0"/>
        <w:jc w:val="right"/>
        <w:rPr>
          <w:rFonts w:asciiTheme="majorHAnsi" w:hAnsiTheme="majorHAnsi" w:cstheme="majorHAnsi"/>
          <w:szCs w:val="22"/>
        </w:rPr>
      </w:pPr>
      <w:r w:rsidRPr="00C57A00">
        <w:rPr>
          <w:rFonts w:asciiTheme="majorHAnsi" w:hAnsiTheme="majorHAnsi" w:cstheme="majorHAnsi"/>
          <w:szCs w:val="22"/>
        </w:rPr>
        <w:t>10129 Tallinn</w:t>
      </w:r>
    </w:p>
    <w:p w14:paraId="5CE9FAE1" w14:textId="77777777" w:rsidR="00511EE7" w:rsidRPr="00C57A00" w:rsidRDefault="00511EE7" w:rsidP="00511EE7">
      <w:pPr>
        <w:spacing w:after="0"/>
        <w:jc w:val="right"/>
        <w:rPr>
          <w:rFonts w:asciiTheme="majorHAnsi" w:hAnsiTheme="majorHAnsi" w:cstheme="majorHAnsi"/>
          <w:szCs w:val="22"/>
        </w:rPr>
      </w:pPr>
      <w:r w:rsidRPr="00C57A00">
        <w:rPr>
          <w:rFonts w:asciiTheme="majorHAnsi" w:hAnsiTheme="majorHAnsi" w:cstheme="majorHAnsi"/>
          <w:szCs w:val="22"/>
        </w:rPr>
        <w:t>Tel: 6 615 645</w:t>
      </w:r>
    </w:p>
    <w:p w14:paraId="1BF1F568" w14:textId="77777777" w:rsidR="00511EE7" w:rsidRPr="00C57A00" w:rsidRDefault="00511EE7" w:rsidP="00511EE7">
      <w:pPr>
        <w:spacing w:after="0"/>
        <w:jc w:val="right"/>
        <w:rPr>
          <w:rFonts w:asciiTheme="majorHAnsi" w:hAnsiTheme="majorHAnsi" w:cstheme="majorHAnsi"/>
          <w:szCs w:val="22"/>
        </w:rPr>
      </w:pPr>
      <w:proofErr w:type="spellStart"/>
      <w:r w:rsidRPr="00C57A00">
        <w:rPr>
          <w:rFonts w:asciiTheme="majorHAnsi" w:hAnsiTheme="majorHAnsi" w:cstheme="majorHAnsi"/>
          <w:szCs w:val="22"/>
        </w:rPr>
        <w:t>Reg</w:t>
      </w:r>
      <w:proofErr w:type="spellEnd"/>
      <w:r w:rsidRPr="00C57A00">
        <w:rPr>
          <w:rFonts w:asciiTheme="majorHAnsi" w:hAnsiTheme="majorHAnsi" w:cstheme="majorHAnsi"/>
          <w:szCs w:val="22"/>
        </w:rPr>
        <w:t>. number:</w:t>
      </w:r>
      <w:r w:rsidRPr="00C57A00">
        <w:rPr>
          <w:rFonts w:asciiTheme="majorHAnsi" w:hAnsiTheme="majorHAnsi" w:cstheme="majorHAnsi"/>
          <w:bCs/>
          <w:szCs w:val="22"/>
        </w:rPr>
        <w:t xml:space="preserve"> 11038715</w:t>
      </w:r>
      <w:r w:rsidRPr="00C57A00">
        <w:rPr>
          <w:rFonts w:asciiTheme="majorHAnsi" w:hAnsiTheme="majorHAnsi" w:cstheme="majorHAnsi"/>
          <w:szCs w:val="22"/>
        </w:rPr>
        <w:t xml:space="preserve"> </w:t>
      </w:r>
    </w:p>
    <w:p w14:paraId="2C604F34" w14:textId="77777777" w:rsidR="00511EE7" w:rsidRPr="00C57A00" w:rsidRDefault="00511EE7" w:rsidP="00511EE7">
      <w:pPr>
        <w:spacing w:after="0"/>
        <w:jc w:val="right"/>
        <w:rPr>
          <w:rFonts w:asciiTheme="majorHAnsi" w:hAnsiTheme="majorHAnsi" w:cstheme="majorHAnsi"/>
          <w:szCs w:val="22"/>
        </w:rPr>
      </w:pPr>
      <w:r w:rsidRPr="00C57A00">
        <w:rPr>
          <w:rFonts w:asciiTheme="majorHAnsi" w:hAnsiTheme="majorHAnsi" w:cstheme="majorHAnsi"/>
          <w:szCs w:val="22"/>
        </w:rPr>
        <w:t xml:space="preserve">Kontaktisik: </w:t>
      </w:r>
      <w:r w:rsidRPr="00C57A00">
        <w:rPr>
          <w:rFonts w:asciiTheme="majorHAnsi" w:hAnsiTheme="majorHAnsi" w:cstheme="majorHAnsi"/>
          <w:b/>
          <w:szCs w:val="22"/>
        </w:rPr>
        <w:t>Maarja Zingel</w:t>
      </w:r>
    </w:p>
    <w:p w14:paraId="05CB4F1E" w14:textId="77777777" w:rsidR="00511EE7" w:rsidRPr="00C57A00" w:rsidRDefault="00511EE7" w:rsidP="00511EE7">
      <w:pPr>
        <w:spacing w:after="0"/>
        <w:jc w:val="right"/>
        <w:rPr>
          <w:rFonts w:asciiTheme="majorHAnsi" w:hAnsiTheme="majorHAnsi" w:cstheme="majorHAnsi"/>
          <w:szCs w:val="22"/>
        </w:rPr>
      </w:pPr>
      <w:r w:rsidRPr="00C57A00">
        <w:rPr>
          <w:rFonts w:asciiTheme="majorHAnsi" w:hAnsiTheme="majorHAnsi" w:cstheme="majorHAnsi"/>
          <w:szCs w:val="22"/>
        </w:rPr>
        <w:t>Tel: +372 52 242 92</w:t>
      </w:r>
    </w:p>
    <w:p w14:paraId="63A6E17A" w14:textId="77777777" w:rsidR="00511EE7" w:rsidRPr="00C57A00" w:rsidRDefault="0008403C" w:rsidP="00511EE7">
      <w:pPr>
        <w:spacing w:after="0"/>
        <w:jc w:val="right"/>
        <w:rPr>
          <w:rStyle w:val="Hyperlink"/>
          <w:rFonts w:asciiTheme="majorHAnsi" w:hAnsiTheme="majorHAnsi" w:cstheme="majorHAnsi"/>
          <w:color w:val="006600"/>
          <w:szCs w:val="22"/>
        </w:rPr>
      </w:pPr>
      <w:hyperlink r:id="rId12" w:history="1">
        <w:r w:rsidR="00511EE7" w:rsidRPr="00C57A00">
          <w:rPr>
            <w:rStyle w:val="Hyperlink"/>
            <w:rFonts w:asciiTheme="majorHAnsi" w:hAnsiTheme="majorHAnsi" w:cstheme="majorHAnsi"/>
            <w:color w:val="006600"/>
            <w:szCs w:val="22"/>
          </w:rPr>
          <w:t>maarja@ruumjamaastik.ee</w:t>
        </w:r>
      </w:hyperlink>
    </w:p>
    <w:p w14:paraId="1424EC46" w14:textId="267D866F" w:rsidR="00E728FC" w:rsidRPr="00C57A00" w:rsidRDefault="001A2ABE" w:rsidP="00511EE7">
      <w:pPr>
        <w:spacing w:after="0"/>
        <w:jc w:val="right"/>
        <w:rPr>
          <w:rStyle w:val="Hyperlink"/>
          <w:rFonts w:asciiTheme="majorHAnsi" w:hAnsiTheme="majorHAnsi" w:cstheme="majorHAnsi"/>
          <w:color w:val="auto"/>
          <w:szCs w:val="22"/>
          <w:u w:val="none"/>
        </w:rPr>
      </w:pPr>
      <w:r w:rsidRPr="00C57A00">
        <w:rPr>
          <w:rStyle w:val="Hyperlink"/>
          <w:rFonts w:asciiTheme="majorHAnsi" w:hAnsiTheme="majorHAnsi" w:cstheme="majorHAnsi"/>
          <w:color w:val="auto"/>
          <w:szCs w:val="22"/>
          <w:u w:val="none"/>
        </w:rPr>
        <w:t xml:space="preserve">Ruumilise keskkonna planeerija </w:t>
      </w:r>
    </w:p>
    <w:p w14:paraId="678902EF" w14:textId="77777777" w:rsidR="00E728FC" w:rsidRPr="00C57A00" w:rsidRDefault="00E728FC" w:rsidP="00511EE7">
      <w:pPr>
        <w:spacing w:after="0"/>
        <w:jc w:val="right"/>
        <w:rPr>
          <w:rFonts w:asciiTheme="majorHAnsi" w:hAnsiTheme="majorHAnsi" w:cstheme="majorHAnsi"/>
          <w:szCs w:val="22"/>
        </w:rPr>
      </w:pPr>
    </w:p>
    <w:p w14:paraId="253372E3" w14:textId="77777777" w:rsidR="00182168" w:rsidRPr="00C57A00" w:rsidRDefault="00182168" w:rsidP="00511EE7">
      <w:pPr>
        <w:spacing w:after="0"/>
        <w:jc w:val="right"/>
        <w:rPr>
          <w:rFonts w:asciiTheme="majorHAnsi" w:hAnsiTheme="majorHAnsi" w:cstheme="majorHAnsi"/>
          <w:szCs w:val="22"/>
        </w:rPr>
      </w:pPr>
    </w:p>
    <w:p w14:paraId="41CB37BF" w14:textId="77777777" w:rsidR="00182168" w:rsidRPr="00C57A00" w:rsidRDefault="00182168" w:rsidP="00511EE7">
      <w:pPr>
        <w:spacing w:after="0"/>
        <w:jc w:val="right"/>
        <w:rPr>
          <w:rFonts w:asciiTheme="majorHAnsi" w:hAnsiTheme="majorHAnsi" w:cstheme="majorHAnsi"/>
          <w:szCs w:val="22"/>
        </w:rPr>
      </w:pPr>
    </w:p>
    <w:p w14:paraId="2C266697" w14:textId="77777777" w:rsidR="00182168" w:rsidRPr="00C57A00" w:rsidRDefault="00182168" w:rsidP="00511EE7">
      <w:pPr>
        <w:spacing w:after="0"/>
        <w:jc w:val="right"/>
        <w:rPr>
          <w:rStyle w:val="Hyperlink"/>
          <w:rFonts w:asciiTheme="majorHAnsi" w:hAnsiTheme="majorHAnsi" w:cstheme="majorHAnsi"/>
          <w:color w:val="006600"/>
          <w:szCs w:val="22"/>
        </w:rPr>
      </w:pPr>
    </w:p>
    <w:p w14:paraId="583A7E47" w14:textId="77777777" w:rsidR="00437A0E" w:rsidRPr="00C57A00" w:rsidRDefault="00437A0E" w:rsidP="00A70EC1">
      <w:pPr>
        <w:rPr>
          <w:rFonts w:asciiTheme="majorHAnsi" w:hAnsiTheme="majorHAnsi" w:cstheme="majorHAnsi"/>
        </w:rPr>
      </w:pPr>
    </w:p>
    <w:p w14:paraId="570B5850" w14:textId="77777777" w:rsidR="00E728FC" w:rsidRPr="00C57A00" w:rsidRDefault="00E728FC" w:rsidP="00A70EC1">
      <w:pPr>
        <w:rPr>
          <w:rFonts w:asciiTheme="majorHAnsi" w:hAnsiTheme="majorHAnsi" w:cstheme="majorHAnsi"/>
        </w:rPr>
      </w:pPr>
    </w:p>
    <w:p w14:paraId="6947CBD4" w14:textId="77777777" w:rsidR="00E728FC" w:rsidRPr="00C57A00" w:rsidRDefault="00E728FC" w:rsidP="00A70EC1">
      <w:pPr>
        <w:rPr>
          <w:rFonts w:asciiTheme="majorHAnsi" w:hAnsiTheme="majorHAnsi" w:cstheme="majorHAnsi"/>
        </w:rPr>
      </w:pPr>
    </w:p>
    <w:p w14:paraId="02636AE5" w14:textId="77777777" w:rsidR="00437A0E" w:rsidRPr="00C57A00" w:rsidRDefault="00437A0E" w:rsidP="00D226FF">
      <w:pPr>
        <w:spacing w:after="0"/>
        <w:jc w:val="center"/>
        <w:rPr>
          <w:rFonts w:asciiTheme="majorHAnsi" w:hAnsiTheme="majorHAnsi" w:cstheme="majorHAnsi"/>
        </w:rPr>
      </w:pPr>
      <w:r w:rsidRPr="00C57A00">
        <w:rPr>
          <w:rFonts w:asciiTheme="majorHAnsi" w:hAnsiTheme="majorHAnsi" w:cstheme="majorHAnsi"/>
        </w:rPr>
        <w:t>Tallinn</w:t>
      </w:r>
    </w:p>
    <w:p w14:paraId="3B0895BA" w14:textId="5A899C97" w:rsidR="00437A0E" w:rsidRPr="00C57A00" w:rsidRDefault="00494886" w:rsidP="00D226FF">
      <w:pPr>
        <w:spacing w:after="0"/>
        <w:jc w:val="center"/>
        <w:rPr>
          <w:rFonts w:asciiTheme="majorHAnsi" w:hAnsiTheme="majorHAnsi" w:cstheme="majorHAnsi"/>
        </w:rPr>
      </w:pPr>
      <w:r w:rsidRPr="00C57A00">
        <w:rPr>
          <w:rFonts w:asciiTheme="majorHAnsi" w:hAnsiTheme="majorHAnsi" w:cstheme="majorHAnsi"/>
        </w:rPr>
        <w:t>20</w:t>
      </w:r>
      <w:r w:rsidR="00373F16" w:rsidRPr="00C57A00">
        <w:rPr>
          <w:rFonts w:asciiTheme="majorHAnsi" w:hAnsiTheme="majorHAnsi" w:cstheme="majorHAnsi"/>
        </w:rPr>
        <w:t>2</w:t>
      </w:r>
      <w:r w:rsidR="0088078E" w:rsidRPr="00C57A00">
        <w:rPr>
          <w:rFonts w:asciiTheme="majorHAnsi" w:hAnsiTheme="majorHAnsi" w:cstheme="majorHAnsi"/>
        </w:rPr>
        <w:t>4</w:t>
      </w:r>
      <w:r w:rsidR="002418C3" w:rsidRPr="00C57A00">
        <w:rPr>
          <w:rFonts w:asciiTheme="majorHAnsi" w:hAnsiTheme="majorHAnsi" w:cstheme="majorHAnsi"/>
        </w:rPr>
        <w:br w:type="page"/>
      </w:r>
    </w:p>
    <w:p w14:paraId="60D0C329" w14:textId="5D9C3DC3" w:rsidR="00E82CA4" w:rsidRPr="00C57A00" w:rsidRDefault="00437A0E" w:rsidP="003B510B">
      <w:pPr>
        <w:pStyle w:val="Heading1"/>
        <w:rPr>
          <w:rFonts w:asciiTheme="majorHAnsi" w:hAnsiTheme="majorHAnsi" w:cstheme="majorHAnsi"/>
          <w:sz w:val="24"/>
          <w:szCs w:val="24"/>
        </w:rPr>
      </w:pPr>
      <w:bookmarkStart w:id="0" w:name="_Toc168312421"/>
      <w:r w:rsidRPr="00C57A00">
        <w:rPr>
          <w:rFonts w:asciiTheme="majorHAnsi" w:hAnsiTheme="majorHAnsi" w:cstheme="majorHAnsi"/>
          <w:sz w:val="24"/>
          <w:szCs w:val="24"/>
        </w:rPr>
        <w:lastRenderedPageBreak/>
        <w:t>Sisukord</w:t>
      </w:r>
      <w:bookmarkEnd w:id="0"/>
      <w:r w:rsidR="00E82CA4" w:rsidRPr="00C57A00">
        <w:rPr>
          <w:rFonts w:asciiTheme="majorHAnsi" w:hAnsiTheme="majorHAnsi" w:cstheme="majorHAnsi"/>
          <w:sz w:val="24"/>
          <w:szCs w:val="24"/>
        </w:rPr>
        <w:t xml:space="preserve"> </w:t>
      </w:r>
    </w:p>
    <w:p w14:paraId="4C5B31C2" w14:textId="357DD41C" w:rsidR="0008403C" w:rsidRPr="0008403C" w:rsidRDefault="007930B6">
      <w:pPr>
        <w:pStyle w:val="TOC1"/>
        <w:tabs>
          <w:tab w:val="right" w:leader="dot" w:pos="9487"/>
        </w:tabs>
        <w:rPr>
          <w:rFonts w:asciiTheme="majorHAnsi" w:eastAsiaTheme="minorEastAsia" w:hAnsiTheme="majorHAnsi" w:cstheme="majorHAnsi"/>
          <w:b w:val="0"/>
          <w:caps w:val="0"/>
          <w:noProof/>
          <w:kern w:val="2"/>
          <w:lang w:eastAsia="et-EE"/>
          <w14:ligatures w14:val="standardContextual"/>
        </w:rPr>
      </w:pPr>
      <w:r w:rsidRPr="0008403C">
        <w:rPr>
          <w:rFonts w:asciiTheme="majorHAnsi" w:hAnsiTheme="majorHAnsi" w:cstheme="majorHAnsi"/>
          <w:b w:val="0"/>
        </w:rPr>
        <w:fldChar w:fldCharType="begin"/>
      </w:r>
      <w:r w:rsidRPr="0008403C">
        <w:rPr>
          <w:rFonts w:asciiTheme="majorHAnsi" w:hAnsiTheme="majorHAnsi" w:cstheme="majorHAnsi"/>
          <w:b w:val="0"/>
        </w:rPr>
        <w:instrText xml:space="preserve"> TOC \o "1-3" \h \z \u </w:instrText>
      </w:r>
      <w:r w:rsidRPr="0008403C">
        <w:rPr>
          <w:rFonts w:asciiTheme="majorHAnsi" w:hAnsiTheme="majorHAnsi" w:cstheme="majorHAnsi"/>
          <w:b w:val="0"/>
        </w:rPr>
        <w:fldChar w:fldCharType="separate"/>
      </w:r>
      <w:hyperlink w:anchor="_Toc168312421" w:history="1">
        <w:r w:rsidR="0008403C" w:rsidRPr="0008403C">
          <w:rPr>
            <w:rStyle w:val="Hyperlink"/>
            <w:rFonts w:asciiTheme="majorHAnsi" w:hAnsiTheme="majorHAnsi" w:cstheme="majorHAnsi"/>
            <w:noProof/>
          </w:rPr>
          <w:t>Sisukord</w:t>
        </w:r>
        <w:r w:rsidR="0008403C" w:rsidRPr="0008403C">
          <w:rPr>
            <w:rFonts w:asciiTheme="majorHAnsi" w:hAnsiTheme="majorHAnsi" w:cstheme="majorHAnsi"/>
            <w:noProof/>
            <w:webHidden/>
          </w:rPr>
          <w:tab/>
        </w:r>
        <w:r w:rsidR="0008403C" w:rsidRPr="0008403C">
          <w:rPr>
            <w:rFonts w:asciiTheme="majorHAnsi" w:hAnsiTheme="majorHAnsi" w:cstheme="majorHAnsi"/>
            <w:noProof/>
            <w:webHidden/>
          </w:rPr>
          <w:fldChar w:fldCharType="begin"/>
        </w:r>
        <w:r w:rsidR="0008403C" w:rsidRPr="0008403C">
          <w:rPr>
            <w:rFonts w:asciiTheme="majorHAnsi" w:hAnsiTheme="majorHAnsi" w:cstheme="majorHAnsi"/>
            <w:noProof/>
            <w:webHidden/>
          </w:rPr>
          <w:instrText xml:space="preserve"> PAGEREF _Toc168312421 \h </w:instrText>
        </w:r>
        <w:r w:rsidR="0008403C" w:rsidRPr="0008403C">
          <w:rPr>
            <w:rFonts w:asciiTheme="majorHAnsi" w:hAnsiTheme="majorHAnsi" w:cstheme="majorHAnsi"/>
            <w:noProof/>
            <w:webHidden/>
          </w:rPr>
        </w:r>
        <w:r w:rsidR="0008403C" w:rsidRPr="0008403C">
          <w:rPr>
            <w:rFonts w:asciiTheme="majorHAnsi" w:hAnsiTheme="majorHAnsi" w:cstheme="majorHAnsi"/>
            <w:noProof/>
            <w:webHidden/>
          </w:rPr>
          <w:fldChar w:fldCharType="separate"/>
        </w:r>
        <w:r w:rsidR="0008403C" w:rsidRPr="0008403C">
          <w:rPr>
            <w:rFonts w:asciiTheme="majorHAnsi" w:hAnsiTheme="majorHAnsi" w:cstheme="majorHAnsi"/>
            <w:noProof/>
            <w:webHidden/>
          </w:rPr>
          <w:t>1</w:t>
        </w:r>
        <w:r w:rsidR="0008403C" w:rsidRPr="0008403C">
          <w:rPr>
            <w:rFonts w:asciiTheme="majorHAnsi" w:hAnsiTheme="majorHAnsi" w:cstheme="majorHAnsi"/>
            <w:noProof/>
            <w:webHidden/>
          </w:rPr>
          <w:fldChar w:fldCharType="end"/>
        </w:r>
      </w:hyperlink>
    </w:p>
    <w:p w14:paraId="6190AAA1" w14:textId="7E35AB42" w:rsidR="0008403C" w:rsidRPr="0008403C" w:rsidRDefault="0008403C">
      <w:pPr>
        <w:pStyle w:val="TOC1"/>
        <w:tabs>
          <w:tab w:val="right" w:leader="dot" w:pos="9487"/>
        </w:tabs>
        <w:rPr>
          <w:rFonts w:asciiTheme="majorHAnsi" w:eastAsiaTheme="minorEastAsia" w:hAnsiTheme="majorHAnsi" w:cstheme="majorHAnsi"/>
          <w:b w:val="0"/>
          <w:caps w:val="0"/>
          <w:noProof/>
          <w:kern w:val="2"/>
          <w:lang w:eastAsia="et-EE"/>
          <w14:ligatures w14:val="standardContextual"/>
        </w:rPr>
      </w:pPr>
      <w:hyperlink w:anchor="_Toc168312422" w:history="1">
        <w:r w:rsidRPr="0008403C">
          <w:rPr>
            <w:rStyle w:val="Hyperlink"/>
            <w:rFonts w:asciiTheme="majorHAnsi" w:hAnsiTheme="majorHAnsi" w:cstheme="majorHAnsi"/>
            <w:noProof/>
          </w:rPr>
          <w:t>I Menetlusdokumendid</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_Toc168312422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2</w:t>
        </w:r>
        <w:r w:rsidRPr="0008403C">
          <w:rPr>
            <w:rFonts w:asciiTheme="majorHAnsi" w:hAnsiTheme="majorHAnsi" w:cstheme="majorHAnsi"/>
            <w:noProof/>
            <w:webHidden/>
          </w:rPr>
          <w:fldChar w:fldCharType="end"/>
        </w:r>
      </w:hyperlink>
    </w:p>
    <w:p w14:paraId="05EEC373" w14:textId="00F18E22" w:rsidR="0008403C" w:rsidRPr="0008403C" w:rsidRDefault="0008403C">
      <w:pPr>
        <w:pStyle w:val="TOC1"/>
        <w:tabs>
          <w:tab w:val="right" w:leader="dot" w:pos="9487"/>
        </w:tabs>
        <w:rPr>
          <w:rFonts w:asciiTheme="majorHAnsi" w:eastAsiaTheme="minorEastAsia" w:hAnsiTheme="majorHAnsi" w:cstheme="majorHAnsi"/>
          <w:b w:val="0"/>
          <w:caps w:val="0"/>
          <w:noProof/>
          <w:kern w:val="2"/>
          <w:lang w:eastAsia="et-EE"/>
          <w14:ligatures w14:val="standardContextual"/>
        </w:rPr>
      </w:pPr>
      <w:hyperlink w:anchor="_Toc168312423" w:history="1">
        <w:r w:rsidRPr="0008403C">
          <w:rPr>
            <w:rStyle w:val="Hyperlink"/>
            <w:rFonts w:asciiTheme="majorHAnsi" w:hAnsiTheme="majorHAnsi" w:cstheme="majorHAnsi"/>
            <w:noProof/>
          </w:rPr>
          <w:t>II Seletuskiri</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_Toc168312423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3</w:t>
        </w:r>
        <w:r w:rsidRPr="0008403C">
          <w:rPr>
            <w:rFonts w:asciiTheme="majorHAnsi" w:hAnsiTheme="majorHAnsi" w:cstheme="majorHAnsi"/>
            <w:noProof/>
            <w:webHidden/>
          </w:rPr>
          <w:fldChar w:fldCharType="end"/>
        </w:r>
      </w:hyperlink>
    </w:p>
    <w:p w14:paraId="33CCC7E7" w14:textId="60A21B85" w:rsidR="0008403C" w:rsidRPr="0008403C" w:rsidRDefault="0008403C">
      <w:pPr>
        <w:pStyle w:val="TOC2"/>
        <w:rPr>
          <w:rFonts w:asciiTheme="majorHAnsi" w:eastAsiaTheme="minorEastAsia" w:hAnsiTheme="majorHAnsi" w:cstheme="majorHAnsi"/>
          <w:b w:val="0"/>
          <w:kern w:val="2"/>
          <w:szCs w:val="22"/>
          <w:lang w:eastAsia="et-EE"/>
          <w14:ligatures w14:val="standardContextual"/>
        </w:rPr>
      </w:pPr>
      <w:hyperlink w:anchor="_Toc168312424" w:history="1">
        <w:r w:rsidRPr="0008403C">
          <w:rPr>
            <w:rStyle w:val="Hyperlink"/>
            <w:rFonts w:asciiTheme="majorHAnsi" w:hAnsiTheme="majorHAnsi" w:cstheme="majorHAnsi"/>
          </w:rPr>
          <w:t>1. Eesmärk</w:t>
        </w:r>
        <w:r w:rsidRPr="0008403C">
          <w:rPr>
            <w:rFonts w:asciiTheme="majorHAnsi" w:hAnsiTheme="majorHAnsi" w:cstheme="majorHAnsi"/>
            <w:webHidden/>
          </w:rPr>
          <w:tab/>
        </w:r>
        <w:r w:rsidRPr="0008403C">
          <w:rPr>
            <w:rFonts w:asciiTheme="majorHAnsi" w:hAnsiTheme="majorHAnsi" w:cstheme="majorHAnsi"/>
            <w:webHidden/>
          </w:rPr>
          <w:fldChar w:fldCharType="begin"/>
        </w:r>
        <w:r w:rsidRPr="0008403C">
          <w:rPr>
            <w:rFonts w:asciiTheme="majorHAnsi" w:hAnsiTheme="majorHAnsi" w:cstheme="majorHAnsi"/>
            <w:webHidden/>
          </w:rPr>
          <w:instrText xml:space="preserve"> PAGEREF _Toc168312424 \h </w:instrText>
        </w:r>
        <w:r w:rsidRPr="0008403C">
          <w:rPr>
            <w:rFonts w:asciiTheme="majorHAnsi" w:hAnsiTheme="majorHAnsi" w:cstheme="majorHAnsi"/>
            <w:webHidden/>
          </w:rPr>
        </w:r>
        <w:r w:rsidRPr="0008403C">
          <w:rPr>
            <w:rFonts w:asciiTheme="majorHAnsi" w:hAnsiTheme="majorHAnsi" w:cstheme="majorHAnsi"/>
            <w:webHidden/>
          </w:rPr>
          <w:fldChar w:fldCharType="separate"/>
        </w:r>
        <w:r w:rsidRPr="0008403C">
          <w:rPr>
            <w:rFonts w:asciiTheme="majorHAnsi" w:hAnsiTheme="majorHAnsi" w:cstheme="majorHAnsi"/>
            <w:webHidden/>
          </w:rPr>
          <w:t>3</w:t>
        </w:r>
        <w:r w:rsidRPr="0008403C">
          <w:rPr>
            <w:rFonts w:asciiTheme="majorHAnsi" w:hAnsiTheme="majorHAnsi" w:cstheme="majorHAnsi"/>
            <w:webHidden/>
          </w:rPr>
          <w:fldChar w:fldCharType="end"/>
        </w:r>
      </w:hyperlink>
    </w:p>
    <w:p w14:paraId="521DBA70" w14:textId="4AA2E29F" w:rsidR="0008403C" w:rsidRPr="0008403C" w:rsidRDefault="0008403C">
      <w:pPr>
        <w:pStyle w:val="TOC2"/>
        <w:rPr>
          <w:rFonts w:asciiTheme="majorHAnsi" w:eastAsiaTheme="minorEastAsia" w:hAnsiTheme="majorHAnsi" w:cstheme="majorHAnsi"/>
          <w:b w:val="0"/>
          <w:kern w:val="2"/>
          <w:szCs w:val="22"/>
          <w:lang w:eastAsia="et-EE"/>
          <w14:ligatures w14:val="standardContextual"/>
        </w:rPr>
      </w:pPr>
      <w:hyperlink w:anchor="_Toc168312425" w:history="1">
        <w:r w:rsidRPr="0008403C">
          <w:rPr>
            <w:rStyle w:val="Hyperlink"/>
            <w:rFonts w:asciiTheme="majorHAnsi" w:hAnsiTheme="majorHAnsi" w:cstheme="majorHAnsi"/>
          </w:rPr>
          <w:t>2. Koostamise alused</w:t>
        </w:r>
        <w:r w:rsidRPr="0008403C">
          <w:rPr>
            <w:rFonts w:asciiTheme="majorHAnsi" w:hAnsiTheme="majorHAnsi" w:cstheme="majorHAnsi"/>
            <w:webHidden/>
          </w:rPr>
          <w:tab/>
        </w:r>
        <w:r w:rsidRPr="0008403C">
          <w:rPr>
            <w:rFonts w:asciiTheme="majorHAnsi" w:hAnsiTheme="majorHAnsi" w:cstheme="majorHAnsi"/>
            <w:webHidden/>
          </w:rPr>
          <w:fldChar w:fldCharType="begin"/>
        </w:r>
        <w:r w:rsidRPr="0008403C">
          <w:rPr>
            <w:rFonts w:asciiTheme="majorHAnsi" w:hAnsiTheme="majorHAnsi" w:cstheme="majorHAnsi"/>
            <w:webHidden/>
          </w:rPr>
          <w:instrText xml:space="preserve"> PAGEREF _Toc168312425 \h </w:instrText>
        </w:r>
        <w:r w:rsidRPr="0008403C">
          <w:rPr>
            <w:rFonts w:asciiTheme="majorHAnsi" w:hAnsiTheme="majorHAnsi" w:cstheme="majorHAnsi"/>
            <w:webHidden/>
          </w:rPr>
        </w:r>
        <w:r w:rsidRPr="0008403C">
          <w:rPr>
            <w:rFonts w:asciiTheme="majorHAnsi" w:hAnsiTheme="majorHAnsi" w:cstheme="majorHAnsi"/>
            <w:webHidden/>
          </w:rPr>
          <w:fldChar w:fldCharType="separate"/>
        </w:r>
        <w:r w:rsidRPr="0008403C">
          <w:rPr>
            <w:rFonts w:asciiTheme="majorHAnsi" w:hAnsiTheme="majorHAnsi" w:cstheme="majorHAnsi"/>
            <w:webHidden/>
          </w:rPr>
          <w:t>3</w:t>
        </w:r>
        <w:r w:rsidRPr="0008403C">
          <w:rPr>
            <w:rFonts w:asciiTheme="majorHAnsi" w:hAnsiTheme="majorHAnsi" w:cstheme="majorHAnsi"/>
            <w:webHidden/>
          </w:rPr>
          <w:fldChar w:fldCharType="end"/>
        </w:r>
      </w:hyperlink>
    </w:p>
    <w:p w14:paraId="59864C81" w14:textId="14481E61"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26" w:history="1">
        <w:r w:rsidRPr="0008403C">
          <w:rPr>
            <w:rStyle w:val="Hyperlink"/>
            <w:rFonts w:asciiTheme="majorHAnsi" w:hAnsiTheme="majorHAnsi" w:cstheme="majorHAnsi"/>
            <w:noProof/>
          </w:rPr>
          <w:t>2.1 Kehtiv üldplaneering</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_Toc168312426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3</w:t>
        </w:r>
        <w:r w:rsidRPr="0008403C">
          <w:rPr>
            <w:rFonts w:asciiTheme="majorHAnsi" w:hAnsiTheme="majorHAnsi" w:cstheme="majorHAnsi"/>
            <w:noProof/>
            <w:webHidden/>
          </w:rPr>
          <w:fldChar w:fldCharType="end"/>
        </w:r>
      </w:hyperlink>
    </w:p>
    <w:p w14:paraId="1031C755" w14:textId="17AA227F"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27" w:history="1">
        <w:r w:rsidRPr="0008403C">
          <w:rPr>
            <w:rStyle w:val="Hyperlink"/>
            <w:rFonts w:asciiTheme="majorHAnsi" w:hAnsiTheme="majorHAnsi" w:cstheme="majorHAnsi"/>
            <w:noProof/>
          </w:rPr>
          <w:t>2.2 Detailplaneeringu algatamise otsus ja lähteülesanne</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_Toc168312427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3</w:t>
        </w:r>
        <w:r w:rsidRPr="0008403C">
          <w:rPr>
            <w:rFonts w:asciiTheme="majorHAnsi" w:hAnsiTheme="majorHAnsi" w:cstheme="majorHAnsi"/>
            <w:noProof/>
            <w:webHidden/>
          </w:rPr>
          <w:fldChar w:fldCharType="end"/>
        </w:r>
      </w:hyperlink>
    </w:p>
    <w:p w14:paraId="60B8D2E1" w14:textId="3A6115DB"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28" w:history="1">
        <w:r w:rsidRPr="0008403C">
          <w:rPr>
            <w:rStyle w:val="Hyperlink"/>
            <w:rFonts w:asciiTheme="majorHAnsi" w:hAnsiTheme="majorHAnsi" w:cstheme="majorHAnsi"/>
            <w:noProof/>
          </w:rPr>
          <w:t>2.3 Kehtivate detailplaneeringute nõuded ja nende alusel kavandatavad muudatused</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_Toc168312428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3</w:t>
        </w:r>
        <w:r w:rsidRPr="0008403C">
          <w:rPr>
            <w:rFonts w:asciiTheme="majorHAnsi" w:hAnsiTheme="majorHAnsi" w:cstheme="majorHAnsi"/>
            <w:noProof/>
            <w:webHidden/>
          </w:rPr>
          <w:fldChar w:fldCharType="end"/>
        </w:r>
      </w:hyperlink>
    </w:p>
    <w:p w14:paraId="2D7EFB20" w14:textId="06A8EF63"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29" w:history="1">
        <w:r w:rsidRPr="0008403C">
          <w:rPr>
            <w:rStyle w:val="Hyperlink"/>
            <w:rFonts w:asciiTheme="majorHAnsi" w:hAnsiTheme="majorHAnsi" w:cstheme="majorHAnsi"/>
            <w:noProof/>
          </w:rPr>
          <w:t>2.4 Uuringud</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_Toc168312429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3</w:t>
        </w:r>
        <w:r w:rsidRPr="0008403C">
          <w:rPr>
            <w:rFonts w:asciiTheme="majorHAnsi" w:hAnsiTheme="majorHAnsi" w:cstheme="majorHAnsi"/>
            <w:noProof/>
            <w:webHidden/>
          </w:rPr>
          <w:fldChar w:fldCharType="end"/>
        </w:r>
      </w:hyperlink>
    </w:p>
    <w:p w14:paraId="7B74B7FD" w14:textId="5FC0EBA9"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30" w:history="1">
        <w:r w:rsidRPr="0008403C">
          <w:rPr>
            <w:rStyle w:val="Hyperlink"/>
            <w:rFonts w:asciiTheme="majorHAnsi" w:hAnsiTheme="majorHAnsi" w:cstheme="majorHAnsi"/>
            <w:noProof/>
          </w:rPr>
          <w:t>2.5 Maakasutust kitsendavad tingimused</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_Toc168312430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3</w:t>
        </w:r>
        <w:r w:rsidRPr="0008403C">
          <w:rPr>
            <w:rFonts w:asciiTheme="majorHAnsi" w:hAnsiTheme="majorHAnsi" w:cstheme="majorHAnsi"/>
            <w:noProof/>
            <w:webHidden/>
          </w:rPr>
          <w:fldChar w:fldCharType="end"/>
        </w:r>
      </w:hyperlink>
    </w:p>
    <w:p w14:paraId="47C35C0C" w14:textId="2638A844" w:rsidR="0008403C" w:rsidRPr="0008403C" w:rsidRDefault="0008403C">
      <w:pPr>
        <w:pStyle w:val="TOC2"/>
        <w:rPr>
          <w:rFonts w:asciiTheme="majorHAnsi" w:eastAsiaTheme="minorEastAsia" w:hAnsiTheme="majorHAnsi" w:cstheme="majorHAnsi"/>
          <w:b w:val="0"/>
          <w:kern w:val="2"/>
          <w:szCs w:val="22"/>
          <w:lang w:eastAsia="et-EE"/>
          <w14:ligatures w14:val="standardContextual"/>
        </w:rPr>
      </w:pPr>
      <w:hyperlink w:anchor="_Toc168312431" w:history="1">
        <w:r w:rsidRPr="0008403C">
          <w:rPr>
            <w:rStyle w:val="Hyperlink"/>
            <w:rFonts w:asciiTheme="majorHAnsi" w:hAnsiTheme="majorHAnsi" w:cstheme="majorHAnsi"/>
          </w:rPr>
          <w:t>3. Planeeritava ala seosed külgnevate aladega</w:t>
        </w:r>
        <w:r w:rsidRPr="0008403C">
          <w:rPr>
            <w:rFonts w:asciiTheme="majorHAnsi" w:hAnsiTheme="majorHAnsi" w:cstheme="majorHAnsi"/>
            <w:webHidden/>
          </w:rPr>
          <w:tab/>
        </w:r>
        <w:r w:rsidRPr="0008403C">
          <w:rPr>
            <w:rFonts w:asciiTheme="majorHAnsi" w:hAnsiTheme="majorHAnsi" w:cstheme="majorHAnsi"/>
            <w:webHidden/>
          </w:rPr>
          <w:fldChar w:fldCharType="begin"/>
        </w:r>
        <w:r w:rsidRPr="0008403C">
          <w:rPr>
            <w:rFonts w:asciiTheme="majorHAnsi" w:hAnsiTheme="majorHAnsi" w:cstheme="majorHAnsi"/>
            <w:webHidden/>
          </w:rPr>
          <w:instrText xml:space="preserve"> PAGEREF _Toc168312431 \h </w:instrText>
        </w:r>
        <w:r w:rsidRPr="0008403C">
          <w:rPr>
            <w:rFonts w:asciiTheme="majorHAnsi" w:hAnsiTheme="majorHAnsi" w:cstheme="majorHAnsi"/>
            <w:webHidden/>
          </w:rPr>
        </w:r>
        <w:r w:rsidRPr="0008403C">
          <w:rPr>
            <w:rFonts w:asciiTheme="majorHAnsi" w:hAnsiTheme="majorHAnsi" w:cstheme="majorHAnsi"/>
            <w:webHidden/>
          </w:rPr>
          <w:fldChar w:fldCharType="separate"/>
        </w:r>
        <w:r w:rsidRPr="0008403C">
          <w:rPr>
            <w:rFonts w:asciiTheme="majorHAnsi" w:hAnsiTheme="majorHAnsi" w:cstheme="majorHAnsi"/>
            <w:webHidden/>
          </w:rPr>
          <w:t>4</w:t>
        </w:r>
        <w:r w:rsidRPr="0008403C">
          <w:rPr>
            <w:rFonts w:asciiTheme="majorHAnsi" w:hAnsiTheme="majorHAnsi" w:cstheme="majorHAnsi"/>
            <w:webHidden/>
          </w:rPr>
          <w:fldChar w:fldCharType="end"/>
        </w:r>
      </w:hyperlink>
    </w:p>
    <w:p w14:paraId="2CAF0B02" w14:textId="454B0346"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32" w:history="1">
        <w:r w:rsidRPr="0008403C">
          <w:rPr>
            <w:rStyle w:val="Hyperlink"/>
            <w:rFonts w:asciiTheme="majorHAnsi" w:hAnsiTheme="majorHAnsi" w:cstheme="majorHAnsi"/>
            <w:noProof/>
          </w:rPr>
          <w:t>3.1 Olemasoleva olukorra analüüs</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_Toc168312432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4</w:t>
        </w:r>
        <w:r w:rsidRPr="0008403C">
          <w:rPr>
            <w:rFonts w:asciiTheme="majorHAnsi" w:hAnsiTheme="majorHAnsi" w:cstheme="majorHAnsi"/>
            <w:noProof/>
            <w:webHidden/>
          </w:rPr>
          <w:fldChar w:fldCharType="end"/>
        </w:r>
      </w:hyperlink>
    </w:p>
    <w:p w14:paraId="52460C9D" w14:textId="30004669" w:rsidR="0008403C" w:rsidRPr="0008403C" w:rsidRDefault="0008403C">
      <w:pPr>
        <w:pStyle w:val="TOC2"/>
        <w:rPr>
          <w:rFonts w:asciiTheme="majorHAnsi" w:eastAsiaTheme="minorEastAsia" w:hAnsiTheme="majorHAnsi" w:cstheme="majorHAnsi"/>
          <w:b w:val="0"/>
          <w:kern w:val="2"/>
          <w:szCs w:val="22"/>
          <w:lang w:eastAsia="et-EE"/>
          <w14:ligatures w14:val="standardContextual"/>
        </w:rPr>
      </w:pPr>
      <w:hyperlink w:anchor="_Toc168312433" w:history="1">
        <w:r w:rsidRPr="0008403C">
          <w:rPr>
            <w:rStyle w:val="Hyperlink"/>
            <w:rFonts w:asciiTheme="majorHAnsi" w:hAnsiTheme="majorHAnsi" w:cstheme="majorHAnsi"/>
          </w:rPr>
          <w:t>4. Lahenduse idee kirjeldus</w:t>
        </w:r>
        <w:r w:rsidRPr="0008403C">
          <w:rPr>
            <w:rFonts w:asciiTheme="majorHAnsi" w:hAnsiTheme="majorHAnsi" w:cstheme="majorHAnsi"/>
            <w:webHidden/>
          </w:rPr>
          <w:tab/>
        </w:r>
        <w:r w:rsidRPr="0008403C">
          <w:rPr>
            <w:rFonts w:asciiTheme="majorHAnsi" w:hAnsiTheme="majorHAnsi" w:cstheme="majorHAnsi"/>
            <w:webHidden/>
          </w:rPr>
          <w:fldChar w:fldCharType="begin"/>
        </w:r>
        <w:r w:rsidRPr="0008403C">
          <w:rPr>
            <w:rFonts w:asciiTheme="majorHAnsi" w:hAnsiTheme="majorHAnsi" w:cstheme="majorHAnsi"/>
            <w:webHidden/>
          </w:rPr>
          <w:instrText xml:space="preserve"> PAGEREF _Toc168312433 \h </w:instrText>
        </w:r>
        <w:r w:rsidRPr="0008403C">
          <w:rPr>
            <w:rFonts w:asciiTheme="majorHAnsi" w:hAnsiTheme="majorHAnsi" w:cstheme="majorHAnsi"/>
            <w:webHidden/>
          </w:rPr>
        </w:r>
        <w:r w:rsidRPr="0008403C">
          <w:rPr>
            <w:rFonts w:asciiTheme="majorHAnsi" w:hAnsiTheme="majorHAnsi" w:cstheme="majorHAnsi"/>
            <w:webHidden/>
          </w:rPr>
          <w:fldChar w:fldCharType="separate"/>
        </w:r>
        <w:r w:rsidRPr="0008403C">
          <w:rPr>
            <w:rFonts w:asciiTheme="majorHAnsi" w:hAnsiTheme="majorHAnsi" w:cstheme="majorHAnsi"/>
            <w:webHidden/>
          </w:rPr>
          <w:t>6</w:t>
        </w:r>
        <w:r w:rsidRPr="0008403C">
          <w:rPr>
            <w:rFonts w:asciiTheme="majorHAnsi" w:hAnsiTheme="majorHAnsi" w:cstheme="majorHAnsi"/>
            <w:webHidden/>
          </w:rPr>
          <w:fldChar w:fldCharType="end"/>
        </w:r>
      </w:hyperlink>
    </w:p>
    <w:p w14:paraId="645EC869" w14:textId="6FB5A27A"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34" w:history="1">
        <w:r w:rsidRPr="0008403C">
          <w:rPr>
            <w:rStyle w:val="Hyperlink"/>
            <w:rFonts w:asciiTheme="majorHAnsi" w:hAnsiTheme="majorHAnsi" w:cstheme="majorHAnsi"/>
            <w:noProof/>
          </w:rPr>
          <w:t>4.1 Krundi ehitusõigus ja kasutustingimused</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_Toc168312434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6</w:t>
        </w:r>
        <w:r w:rsidRPr="0008403C">
          <w:rPr>
            <w:rFonts w:asciiTheme="majorHAnsi" w:hAnsiTheme="majorHAnsi" w:cstheme="majorHAnsi"/>
            <w:noProof/>
            <w:webHidden/>
          </w:rPr>
          <w:fldChar w:fldCharType="end"/>
        </w:r>
      </w:hyperlink>
    </w:p>
    <w:p w14:paraId="233B5B22" w14:textId="0931CCCA"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35" w:history="1">
        <w:r w:rsidRPr="0008403C">
          <w:rPr>
            <w:rStyle w:val="Hyperlink"/>
            <w:rFonts w:asciiTheme="majorHAnsi" w:hAnsiTheme="majorHAnsi" w:cstheme="majorHAnsi"/>
            <w:noProof/>
          </w:rPr>
          <w:t>4.2 Tänavate maa-alad ja liikluskorralduse põhimõtted</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_Toc168312435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8</w:t>
        </w:r>
        <w:r w:rsidRPr="0008403C">
          <w:rPr>
            <w:rFonts w:asciiTheme="majorHAnsi" w:hAnsiTheme="majorHAnsi" w:cstheme="majorHAnsi"/>
            <w:noProof/>
            <w:webHidden/>
          </w:rPr>
          <w:fldChar w:fldCharType="end"/>
        </w:r>
      </w:hyperlink>
    </w:p>
    <w:p w14:paraId="3723EBE9" w14:textId="40D81615"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36" w:history="1">
        <w:r w:rsidRPr="0008403C">
          <w:rPr>
            <w:rStyle w:val="Hyperlink"/>
            <w:rFonts w:asciiTheme="majorHAnsi" w:hAnsiTheme="majorHAnsi" w:cstheme="majorHAnsi"/>
            <w:noProof/>
          </w:rPr>
          <w:t>4.3 Haljastuse ja heakorrastuse põhimõtted</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_Toc168312436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9</w:t>
        </w:r>
        <w:r w:rsidRPr="0008403C">
          <w:rPr>
            <w:rFonts w:asciiTheme="majorHAnsi" w:hAnsiTheme="majorHAnsi" w:cstheme="majorHAnsi"/>
            <w:noProof/>
            <w:webHidden/>
          </w:rPr>
          <w:fldChar w:fldCharType="end"/>
        </w:r>
      </w:hyperlink>
    </w:p>
    <w:p w14:paraId="781E2B33" w14:textId="14C3F165"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37" w:history="1">
        <w:r w:rsidRPr="0008403C">
          <w:rPr>
            <w:rStyle w:val="Hyperlink"/>
            <w:rFonts w:asciiTheme="majorHAnsi" w:hAnsiTheme="majorHAnsi" w:cstheme="majorHAnsi"/>
            <w:noProof/>
          </w:rPr>
          <w:t>4.4 Vertikaalplaneerimise põhimõtted</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_Toc168312437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9</w:t>
        </w:r>
        <w:r w:rsidRPr="0008403C">
          <w:rPr>
            <w:rFonts w:asciiTheme="majorHAnsi" w:hAnsiTheme="majorHAnsi" w:cstheme="majorHAnsi"/>
            <w:noProof/>
            <w:webHidden/>
          </w:rPr>
          <w:fldChar w:fldCharType="end"/>
        </w:r>
      </w:hyperlink>
    </w:p>
    <w:p w14:paraId="386C3066" w14:textId="447EFA13" w:rsidR="0008403C" w:rsidRPr="0008403C" w:rsidRDefault="0008403C">
      <w:pPr>
        <w:pStyle w:val="TOC2"/>
        <w:rPr>
          <w:rFonts w:asciiTheme="majorHAnsi" w:eastAsiaTheme="minorEastAsia" w:hAnsiTheme="majorHAnsi" w:cstheme="majorHAnsi"/>
          <w:b w:val="0"/>
          <w:kern w:val="2"/>
          <w:szCs w:val="22"/>
          <w:lang w:eastAsia="et-EE"/>
          <w14:ligatures w14:val="standardContextual"/>
        </w:rPr>
      </w:pPr>
      <w:hyperlink w:anchor="_Toc168312438" w:history="1">
        <w:r w:rsidRPr="0008403C">
          <w:rPr>
            <w:rStyle w:val="Hyperlink"/>
            <w:rFonts w:asciiTheme="majorHAnsi" w:hAnsiTheme="majorHAnsi" w:cstheme="majorHAnsi"/>
          </w:rPr>
          <w:t>5. Tehnovõrkude ja – rajatiste paigutus</w:t>
        </w:r>
        <w:r w:rsidRPr="0008403C">
          <w:rPr>
            <w:rFonts w:asciiTheme="majorHAnsi" w:hAnsiTheme="majorHAnsi" w:cstheme="majorHAnsi"/>
            <w:webHidden/>
          </w:rPr>
          <w:tab/>
        </w:r>
        <w:r w:rsidRPr="0008403C">
          <w:rPr>
            <w:rFonts w:asciiTheme="majorHAnsi" w:hAnsiTheme="majorHAnsi" w:cstheme="majorHAnsi"/>
            <w:webHidden/>
          </w:rPr>
          <w:fldChar w:fldCharType="begin"/>
        </w:r>
        <w:r w:rsidRPr="0008403C">
          <w:rPr>
            <w:rFonts w:asciiTheme="majorHAnsi" w:hAnsiTheme="majorHAnsi" w:cstheme="majorHAnsi"/>
            <w:webHidden/>
          </w:rPr>
          <w:instrText xml:space="preserve"> PAGEREF _Toc168312438 \h </w:instrText>
        </w:r>
        <w:r w:rsidRPr="0008403C">
          <w:rPr>
            <w:rFonts w:asciiTheme="majorHAnsi" w:hAnsiTheme="majorHAnsi" w:cstheme="majorHAnsi"/>
            <w:webHidden/>
          </w:rPr>
        </w:r>
        <w:r w:rsidRPr="0008403C">
          <w:rPr>
            <w:rFonts w:asciiTheme="majorHAnsi" w:hAnsiTheme="majorHAnsi" w:cstheme="majorHAnsi"/>
            <w:webHidden/>
          </w:rPr>
          <w:fldChar w:fldCharType="separate"/>
        </w:r>
        <w:r w:rsidRPr="0008403C">
          <w:rPr>
            <w:rFonts w:asciiTheme="majorHAnsi" w:hAnsiTheme="majorHAnsi" w:cstheme="majorHAnsi"/>
            <w:webHidden/>
          </w:rPr>
          <w:t>9</w:t>
        </w:r>
        <w:r w:rsidRPr="0008403C">
          <w:rPr>
            <w:rFonts w:asciiTheme="majorHAnsi" w:hAnsiTheme="majorHAnsi" w:cstheme="majorHAnsi"/>
            <w:webHidden/>
          </w:rPr>
          <w:fldChar w:fldCharType="end"/>
        </w:r>
      </w:hyperlink>
    </w:p>
    <w:p w14:paraId="2989900C" w14:textId="4B8D0633"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39" w:history="1">
        <w:r w:rsidRPr="0008403C">
          <w:rPr>
            <w:rStyle w:val="Hyperlink"/>
            <w:rFonts w:asciiTheme="majorHAnsi" w:hAnsiTheme="majorHAnsi" w:cstheme="majorHAnsi"/>
            <w:noProof/>
          </w:rPr>
          <w:t>5.1 Veevarustus ja kanalisatsioon</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_Toc168312439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9</w:t>
        </w:r>
        <w:r w:rsidRPr="0008403C">
          <w:rPr>
            <w:rFonts w:asciiTheme="majorHAnsi" w:hAnsiTheme="majorHAnsi" w:cstheme="majorHAnsi"/>
            <w:noProof/>
            <w:webHidden/>
          </w:rPr>
          <w:fldChar w:fldCharType="end"/>
        </w:r>
      </w:hyperlink>
    </w:p>
    <w:p w14:paraId="1D67F1C8" w14:textId="6CBE4656"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40" w:history="1">
        <w:r w:rsidRPr="0008403C">
          <w:rPr>
            <w:rStyle w:val="Hyperlink"/>
            <w:rFonts w:asciiTheme="majorHAnsi" w:hAnsiTheme="majorHAnsi" w:cstheme="majorHAnsi"/>
            <w:noProof/>
          </w:rPr>
          <w:t>5.1.1 Veevarustus</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_Toc168312440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10</w:t>
        </w:r>
        <w:r w:rsidRPr="0008403C">
          <w:rPr>
            <w:rFonts w:asciiTheme="majorHAnsi" w:hAnsiTheme="majorHAnsi" w:cstheme="majorHAnsi"/>
            <w:noProof/>
            <w:webHidden/>
          </w:rPr>
          <w:fldChar w:fldCharType="end"/>
        </w:r>
      </w:hyperlink>
    </w:p>
    <w:p w14:paraId="37B33BD5" w14:textId="38DC7858"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41" w:history="1">
        <w:r w:rsidRPr="0008403C">
          <w:rPr>
            <w:rStyle w:val="Hyperlink"/>
            <w:rFonts w:asciiTheme="majorHAnsi" w:hAnsiTheme="majorHAnsi" w:cstheme="majorHAnsi"/>
            <w:noProof/>
          </w:rPr>
          <w:t>5.1.2 Tuletõrjeveevarustus</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_Toc168312441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10</w:t>
        </w:r>
        <w:r w:rsidRPr="0008403C">
          <w:rPr>
            <w:rFonts w:asciiTheme="majorHAnsi" w:hAnsiTheme="majorHAnsi" w:cstheme="majorHAnsi"/>
            <w:noProof/>
            <w:webHidden/>
          </w:rPr>
          <w:fldChar w:fldCharType="end"/>
        </w:r>
      </w:hyperlink>
    </w:p>
    <w:p w14:paraId="720B1A5D" w14:textId="04F53A8F"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42" w:history="1">
        <w:r w:rsidRPr="0008403C">
          <w:rPr>
            <w:rStyle w:val="Hyperlink"/>
            <w:rFonts w:asciiTheme="majorHAnsi" w:hAnsiTheme="majorHAnsi" w:cstheme="majorHAnsi"/>
            <w:noProof/>
          </w:rPr>
          <w:t>5.1.3 Reoveekanalisatsioon</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_Toc168312442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11</w:t>
        </w:r>
        <w:r w:rsidRPr="0008403C">
          <w:rPr>
            <w:rFonts w:asciiTheme="majorHAnsi" w:hAnsiTheme="majorHAnsi" w:cstheme="majorHAnsi"/>
            <w:noProof/>
            <w:webHidden/>
          </w:rPr>
          <w:fldChar w:fldCharType="end"/>
        </w:r>
      </w:hyperlink>
    </w:p>
    <w:p w14:paraId="2EFF66A2" w14:textId="7BA61D2E"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43" w:history="1">
        <w:r w:rsidRPr="0008403C">
          <w:rPr>
            <w:rStyle w:val="Hyperlink"/>
            <w:rFonts w:asciiTheme="majorHAnsi" w:hAnsiTheme="majorHAnsi" w:cstheme="majorHAnsi"/>
            <w:noProof/>
          </w:rPr>
          <w:t>5.1.4 Sademeveekanalisatsioon</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_Toc168312443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12</w:t>
        </w:r>
        <w:r w:rsidRPr="0008403C">
          <w:rPr>
            <w:rFonts w:asciiTheme="majorHAnsi" w:hAnsiTheme="majorHAnsi" w:cstheme="majorHAnsi"/>
            <w:noProof/>
            <w:webHidden/>
          </w:rPr>
          <w:fldChar w:fldCharType="end"/>
        </w:r>
      </w:hyperlink>
    </w:p>
    <w:p w14:paraId="171130A4" w14:textId="098E801B"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44" w:history="1">
        <w:r w:rsidRPr="0008403C">
          <w:rPr>
            <w:rStyle w:val="Hyperlink"/>
            <w:rFonts w:asciiTheme="majorHAnsi" w:hAnsiTheme="majorHAnsi" w:cstheme="majorHAnsi"/>
            <w:noProof/>
          </w:rPr>
          <w:t>5.2 Elektrivarustus</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_Toc168312444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12</w:t>
        </w:r>
        <w:r w:rsidRPr="0008403C">
          <w:rPr>
            <w:rFonts w:asciiTheme="majorHAnsi" w:hAnsiTheme="majorHAnsi" w:cstheme="majorHAnsi"/>
            <w:noProof/>
            <w:webHidden/>
          </w:rPr>
          <w:fldChar w:fldCharType="end"/>
        </w:r>
      </w:hyperlink>
    </w:p>
    <w:p w14:paraId="0983CA9D" w14:textId="17E39447"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45" w:history="1">
        <w:r w:rsidRPr="0008403C">
          <w:rPr>
            <w:rStyle w:val="Hyperlink"/>
            <w:rFonts w:asciiTheme="majorHAnsi" w:hAnsiTheme="majorHAnsi" w:cstheme="majorHAnsi"/>
            <w:noProof/>
          </w:rPr>
          <w:t>5.3 Sideühendus</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_Toc168312445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12</w:t>
        </w:r>
        <w:r w:rsidRPr="0008403C">
          <w:rPr>
            <w:rFonts w:asciiTheme="majorHAnsi" w:hAnsiTheme="majorHAnsi" w:cstheme="majorHAnsi"/>
            <w:noProof/>
            <w:webHidden/>
          </w:rPr>
          <w:fldChar w:fldCharType="end"/>
        </w:r>
      </w:hyperlink>
    </w:p>
    <w:p w14:paraId="2000A402" w14:textId="5B2E5C7C" w:rsidR="0008403C" w:rsidRPr="0008403C" w:rsidRDefault="0008403C">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8312446" w:history="1">
        <w:r w:rsidRPr="0008403C">
          <w:rPr>
            <w:rStyle w:val="Hyperlink"/>
            <w:rFonts w:asciiTheme="majorHAnsi" w:hAnsiTheme="majorHAnsi" w:cstheme="majorHAnsi"/>
            <w:noProof/>
          </w:rPr>
          <w:t>5.4 Soojusvarustus</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_Toc168312446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12</w:t>
        </w:r>
        <w:r w:rsidRPr="0008403C">
          <w:rPr>
            <w:rFonts w:asciiTheme="majorHAnsi" w:hAnsiTheme="majorHAnsi" w:cstheme="majorHAnsi"/>
            <w:noProof/>
            <w:webHidden/>
          </w:rPr>
          <w:fldChar w:fldCharType="end"/>
        </w:r>
      </w:hyperlink>
    </w:p>
    <w:p w14:paraId="53A09254" w14:textId="79A0D62B" w:rsidR="0008403C" w:rsidRPr="0008403C" w:rsidRDefault="0008403C">
      <w:pPr>
        <w:pStyle w:val="TOC2"/>
        <w:rPr>
          <w:rFonts w:asciiTheme="majorHAnsi" w:eastAsiaTheme="minorEastAsia" w:hAnsiTheme="majorHAnsi" w:cstheme="majorHAnsi"/>
          <w:b w:val="0"/>
          <w:kern w:val="2"/>
          <w:szCs w:val="22"/>
          <w:lang w:eastAsia="et-EE"/>
          <w14:ligatures w14:val="standardContextual"/>
        </w:rPr>
      </w:pPr>
      <w:hyperlink w:anchor="_Toc168312447" w:history="1">
        <w:r w:rsidRPr="0008403C">
          <w:rPr>
            <w:rStyle w:val="Hyperlink"/>
            <w:rFonts w:asciiTheme="majorHAnsi" w:hAnsiTheme="majorHAnsi" w:cstheme="majorHAnsi"/>
          </w:rPr>
          <w:t>6. Keskkonnakaitse abinõud</w:t>
        </w:r>
        <w:r w:rsidRPr="0008403C">
          <w:rPr>
            <w:rFonts w:asciiTheme="majorHAnsi" w:hAnsiTheme="majorHAnsi" w:cstheme="majorHAnsi"/>
            <w:webHidden/>
          </w:rPr>
          <w:tab/>
        </w:r>
        <w:r w:rsidRPr="0008403C">
          <w:rPr>
            <w:rFonts w:asciiTheme="majorHAnsi" w:hAnsiTheme="majorHAnsi" w:cstheme="majorHAnsi"/>
            <w:webHidden/>
          </w:rPr>
          <w:fldChar w:fldCharType="begin"/>
        </w:r>
        <w:r w:rsidRPr="0008403C">
          <w:rPr>
            <w:rFonts w:asciiTheme="majorHAnsi" w:hAnsiTheme="majorHAnsi" w:cstheme="majorHAnsi"/>
            <w:webHidden/>
          </w:rPr>
          <w:instrText xml:space="preserve"> PAGEREF _Toc168312447 \h </w:instrText>
        </w:r>
        <w:r w:rsidRPr="0008403C">
          <w:rPr>
            <w:rFonts w:asciiTheme="majorHAnsi" w:hAnsiTheme="majorHAnsi" w:cstheme="majorHAnsi"/>
            <w:webHidden/>
          </w:rPr>
        </w:r>
        <w:r w:rsidRPr="0008403C">
          <w:rPr>
            <w:rFonts w:asciiTheme="majorHAnsi" w:hAnsiTheme="majorHAnsi" w:cstheme="majorHAnsi"/>
            <w:webHidden/>
          </w:rPr>
          <w:fldChar w:fldCharType="separate"/>
        </w:r>
        <w:r w:rsidRPr="0008403C">
          <w:rPr>
            <w:rFonts w:asciiTheme="majorHAnsi" w:hAnsiTheme="majorHAnsi" w:cstheme="majorHAnsi"/>
            <w:webHidden/>
          </w:rPr>
          <w:t>12</w:t>
        </w:r>
        <w:r w:rsidRPr="0008403C">
          <w:rPr>
            <w:rFonts w:asciiTheme="majorHAnsi" w:hAnsiTheme="majorHAnsi" w:cstheme="majorHAnsi"/>
            <w:webHidden/>
          </w:rPr>
          <w:fldChar w:fldCharType="end"/>
        </w:r>
      </w:hyperlink>
    </w:p>
    <w:p w14:paraId="521A83CB" w14:textId="4FF829D0" w:rsidR="0008403C" w:rsidRPr="0008403C" w:rsidRDefault="0008403C">
      <w:pPr>
        <w:pStyle w:val="TOC2"/>
        <w:rPr>
          <w:rFonts w:asciiTheme="majorHAnsi" w:eastAsiaTheme="minorEastAsia" w:hAnsiTheme="majorHAnsi" w:cstheme="majorHAnsi"/>
          <w:b w:val="0"/>
          <w:kern w:val="2"/>
          <w:szCs w:val="22"/>
          <w:lang w:eastAsia="et-EE"/>
          <w14:ligatures w14:val="standardContextual"/>
        </w:rPr>
      </w:pPr>
      <w:hyperlink w:anchor="_Toc168312448" w:history="1">
        <w:r w:rsidRPr="0008403C">
          <w:rPr>
            <w:rStyle w:val="Hyperlink"/>
            <w:rFonts w:asciiTheme="majorHAnsi" w:hAnsiTheme="majorHAnsi" w:cstheme="majorHAnsi"/>
          </w:rPr>
          <w:t>7. Kuritegevuse ennetamine</w:t>
        </w:r>
        <w:r w:rsidRPr="0008403C">
          <w:rPr>
            <w:rFonts w:asciiTheme="majorHAnsi" w:hAnsiTheme="majorHAnsi" w:cstheme="majorHAnsi"/>
            <w:webHidden/>
          </w:rPr>
          <w:tab/>
        </w:r>
        <w:r w:rsidRPr="0008403C">
          <w:rPr>
            <w:rFonts w:asciiTheme="majorHAnsi" w:hAnsiTheme="majorHAnsi" w:cstheme="majorHAnsi"/>
            <w:webHidden/>
          </w:rPr>
          <w:fldChar w:fldCharType="begin"/>
        </w:r>
        <w:r w:rsidRPr="0008403C">
          <w:rPr>
            <w:rFonts w:asciiTheme="majorHAnsi" w:hAnsiTheme="majorHAnsi" w:cstheme="majorHAnsi"/>
            <w:webHidden/>
          </w:rPr>
          <w:instrText xml:space="preserve"> PAGEREF _Toc168312448 \h </w:instrText>
        </w:r>
        <w:r w:rsidRPr="0008403C">
          <w:rPr>
            <w:rFonts w:asciiTheme="majorHAnsi" w:hAnsiTheme="majorHAnsi" w:cstheme="majorHAnsi"/>
            <w:webHidden/>
          </w:rPr>
        </w:r>
        <w:r w:rsidRPr="0008403C">
          <w:rPr>
            <w:rFonts w:asciiTheme="majorHAnsi" w:hAnsiTheme="majorHAnsi" w:cstheme="majorHAnsi"/>
            <w:webHidden/>
          </w:rPr>
          <w:fldChar w:fldCharType="separate"/>
        </w:r>
        <w:r w:rsidRPr="0008403C">
          <w:rPr>
            <w:rFonts w:asciiTheme="majorHAnsi" w:hAnsiTheme="majorHAnsi" w:cstheme="majorHAnsi"/>
            <w:webHidden/>
          </w:rPr>
          <w:t>12</w:t>
        </w:r>
        <w:r w:rsidRPr="0008403C">
          <w:rPr>
            <w:rFonts w:asciiTheme="majorHAnsi" w:hAnsiTheme="majorHAnsi" w:cstheme="majorHAnsi"/>
            <w:webHidden/>
          </w:rPr>
          <w:fldChar w:fldCharType="end"/>
        </w:r>
      </w:hyperlink>
    </w:p>
    <w:p w14:paraId="5E3EF66F" w14:textId="28102C08" w:rsidR="0008403C" w:rsidRPr="0008403C" w:rsidRDefault="0008403C">
      <w:pPr>
        <w:pStyle w:val="TOC2"/>
        <w:rPr>
          <w:rFonts w:asciiTheme="majorHAnsi" w:eastAsiaTheme="minorEastAsia" w:hAnsiTheme="majorHAnsi" w:cstheme="majorHAnsi"/>
          <w:b w:val="0"/>
          <w:kern w:val="2"/>
          <w:szCs w:val="22"/>
          <w:lang w:eastAsia="et-EE"/>
          <w14:ligatures w14:val="standardContextual"/>
        </w:rPr>
      </w:pPr>
      <w:hyperlink w:anchor="_Toc168312449" w:history="1">
        <w:r w:rsidRPr="0008403C">
          <w:rPr>
            <w:rStyle w:val="Hyperlink"/>
            <w:rFonts w:asciiTheme="majorHAnsi" w:hAnsiTheme="majorHAnsi" w:cstheme="majorHAnsi"/>
          </w:rPr>
          <w:t>8. Kitsendused. Servituutide vajadus</w:t>
        </w:r>
        <w:r w:rsidRPr="0008403C">
          <w:rPr>
            <w:rFonts w:asciiTheme="majorHAnsi" w:hAnsiTheme="majorHAnsi" w:cstheme="majorHAnsi"/>
            <w:webHidden/>
          </w:rPr>
          <w:tab/>
        </w:r>
        <w:r w:rsidRPr="0008403C">
          <w:rPr>
            <w:rFonts w:asciiTheme="majorHAnsi" w:hAnsiTheme="majorHAnsi" w:cstheme="majorHAnsi"/>
            <w:webHidden/>
          </w:rPr>
          <w:fldChar w:fldCharType="begin"/>
        </w:r>
        <w:r w:rsidRPr="0008403C">
          <w:rPr>
            <w:rFonts w:asciiTheme="majorHAnsi" w:hAnsiTheme="majorHAnsi" w:cstheme="majorHAnsi"/>
            <w:webHidden/>
          </w:rPr>
          <w:instrText xml:space="preserve"> PAGEREF _Toc168312449 \h </w:instrText>
        </w:r>
        <w:r w:rsidRPr="0008403C">
          <w:rPr>
            <w:rFonts w:asciiTheme="majorHAnsi" w:hAnsiTheme="majorHAnsi" w:cstheme="majorHAnsi"/>
            <w:webHidden/>
          </w:rPr>
        </w:r>
        <w:r w:rsidRPr="0008403C">
          <w:rPr>
            <w:rFonts w:asciiTheme="majorHAnsi" w:hAnsiTheme="majorHAnsi" w:cstheme="majorHAnsi"/>
            <w:webHidden/>
          </w:rPr>
          <w:fldChar w:fldCharType="separate"/>
        </w:r>
        <w:r w:rsidRPr="0008403C">
          <w:rPr>
            <w:rFonts w:asciiTheme="majorHAnsi" w:hAnsiTheme="majorHAnsi" w:cstheme="majorHAnsi"/>
            <w:webHidden/>
          </w:rPr>
          <w:t>13</w:t>
        </w:r>
        <w:r w:rsidRPr="0008403C">
          <w:rPr>
            <w:rFonts w:asciiTheme="majorHAnsi" w:hAnsiTheme="majorHAnsi" w:cstheme="majorHAnsi"/>
            <w:webHidden/>
          </w:rPr>
          <w:fldChar w:fldCharType="end"/>
        </w:r>
      </w:hyperlink>
    </w:p>
    <w:p w14:paraId="3080EB8C" w14:textId="20C83732" w:rsidR="0008403C" w:rsidRPr="0008403C" w:rsidRDefault="0008403C">
      <w:pPr>
        <w:pStyle w:val="TOC2"/>
        <w:rPr>
          <w:rFonts w:asciiTheme="majorHAnsi" w:eastAsiaTheme="minorEastAsia" w:hAnsiTheme="majorHAnsi" w:cstheme="majorHAnsi"/>
          <w:b w:val="0"/>
          <w:kern w:val="2"/>
          <w:szCs w:val="22"/>
          <w:lang w:eastAsia="et-EE"/>
          <w14:ligatures w14:val="standardContextual"/>
        </w:rPr>
      </w:pPr>
      <w:hyperlink w:anchor="_Toc168312450" w:history="1">
        <w:r w:rsidRPr="0008403C">
          <w:rPr>
            <w:rStyle w:val="Hyperlink"/>
            <w:rFonts w:asciiTheme="majorHAnsi" w:hAnsiTheme="majorHAnsi" w:cstheme="majorHAnsi"/>
          </w:rPr>
          <w:t>9. Nõuded ehitusprojekti koostamiseks</w:t>
        </w:r>
        <w:r w:rsidRPr="0008403C">
          <w:rPr>
            <w:rFonts w:asciiTheme="majorHAnsi" w:hAnsiTheme="majorHAnsi" w:cstheme="majorHAnsi"/>
            <w:webHidden/>
          </w:rPr>
          <w:tab/>
        </w:r>
        <w:r w:rsidRPr="0008403C">
          <w:rPr>
            <w:rFonts w:asciiTheme="majorHAnsi" w:hAnsiTheme="majorHAnsi" w:cstheme="majorHAnsi"/>
            <w:webHidden/>
          </w:rPr>
          <w:fldChar w:fldCharType="begin"/>
        </w:r>
        <w:r w:rsidRPr="0008403C">
          <w:rPr>
            <w:rFonts w:asciiTheme="majorHAnsi" w:hAnsiTheme="majorHAnsi" w:cstheme="majorHAnsi"/>
            <w:webHidden/>
          </w:rPr>
          <w:instrText xml:space="preserve"> PAGEREF _Toc168312450 \h </w:instrText>
        </w:r>
        <w:r w:rsidRPr="0008403C">
          <w:rPr>
            <w:rFonts w:asciiTheme="majorHAnsi" w:hAnsiTheme="majorHAnsi" w:cstheme="majorHAnsi"/>
            <w:webHidden/>
          </w:rPr>
        </w:r>
        <w:r w:rsidRPr="0008403C">
          <w:rPr>
            <w:rFonts w:asciiTheme="majorHAnsi" w:hAnsiTheme="majorHAnsi" w:cstheme="majorHAnsi"/>
            <w:webHidden/>
          </w:rPr>
          <w:fldChar w:fldCharType="separate"/>
        </w:r>
        <w:r w:rsidRPr="0008403C">
          <w:rPr>
            <w:rFonts w:asciiTheme="majorHAnsi" w:hAnsiTheme="majorHAnsi" w:cstheme="majorHAnsi"/>
            <w:webHidden/>
          </w:rPr>
          <w:t>14</w:t>
        </w:r>
        <w:r w:rsidRPr="0008403C">
          <w:rPr>
            <w:rFonts w:asciiTheme="majorHAnsi" w:hAnsiTheme="majorHAnsi" w:cstheme="majorHAnsi"/>
            <w:webHidden/>
          </w:rPr>
          <w:fldChar w:fldCharType="end"/>
        </w:r>
      </w:hyperlink>
    </w:p>
    <w:p w14:paraId="5CD930ED" w14:textId="3E2C0F64" w:rsidR="0008403C" w:rsidRPr="0008403C" w:rsidRDefault="0008403C">
      <w:pPr>
        <w:pStyle w:val="TOC2"/>
        <w:rPr>
          <w:rFonts w:asciiTheme="majorHAnsi" w:eastAsiaTheme="minorEastAsia" w:hAnsiTheme="majorHAnsi" w:cstheme="majorHAnsi"/>
          <w:b w:val="0"/>
          <w:kern w:val="2"/>
          <w:szCs w:val="22"/>
          <w:lang w:eastAsia="et-EE"/>
          <w14:ligatures w14:val="standardContextual"/>
        </w:rPr>
      </w:pPr>
      <w:hyperlink w:anchor="_Toc168312451" w:history="1">
        <w:r w:rsidRPr="0008403C">
          <w:rPr>
            <w:rStyle w:val="Hyperlink"/>
            <w:rFonts w:asciiTheme="majorHAnsi" w:hAnsiTheme="majorHAnsi" w:cstheme="majorHAnsi"/>
          </w:rPr>
          <w:t>10. Planeeringu realiseerimise võimalused</w:t>
        </w:r>
        <w:r w:rsidRPr="0008403C">
          <w:rPr>
            <w:rFonts w:asciiTheme="majorHAnsi" w:hAnsiTheme="majorHAnsi" w:cstheme="majorHAnsi"/>
            <w:webHidden/>
          </w:rPr>
          <w:tab/>
        </w:r>
        <w:r w:rsidRPr="0008403C">
          <w:rPr>
            <w:rFonts w:asciiTheme="majorHAnsi" w:hAnsiTheme="majorHAnsi" w:cstheme="majorHAnsi"/>
            <w:webHidden/>
          </w:rPr>
          <w:fldChar w:fldCharType="begin"/>
        </w:r>
        <w:r w:rsidRPr="0008403C">
          <w:rPr>
            <w:rFonts w:asciiTheme="majorHAnsi" w:hAnsiTheme="majorHAnsi" w:cstheme="majorHAnsi"/>
            <w:webHidden/>
          </w:rPr>
          <w:instrText xml:space="preserve"> PAGEREF _Toc168312451 \h </w:instrText>
        </w:r>
        <w:r w:rsidRPr="0008403C">
          <w:rPr>
            <w:rFonts w:asciiTheme="majorHAnsi" w:hAnsiTheme="majorHAnsi" w:cstheme="majorHAnsi"/>
            <w:webHidden/>
          </w:rPr>
        </w:r>
        <w:r w:rsidRPr="0008403C">
          <w:rPr>
            <w:rFonts w:asciiTheme="majorHAnsi" w:hAnsiTheme="majorHAnsi" w:cstheme="majorHAnsi"/>
            <w:webHidden/>
          </w:rPr>
          <w:fldChar w:fldCharType="separate"/>
        </w:r>
        <w:r w:rsidRPr="0008403C">
          <w:rPr>
            <w:rFonts w:asciiTheme="majorHAnsi" w:hAnsiTheme="majorHAnsi" w:cstheme="majorHAnsi"/>
            <w:webHidden/>
          </w:rPr>
          <w:t>15</w:t>
        </w:r>
        <w:r w:rsidRPr="0008403C">
          <w:rPr>
            <w:rFonts w:asciiTheme="majorHAnsi" w:hAnsiTheme="majorHAnsi" w:cstheme="majorHAnsi"/>
            <w:webHidden/>
          </w:rPr>
          <w:fldChar w:fldCharType="end"/>
        </w:r>
      </w:hyperlink>
    </w:p>
    <w:p w14:paraId="1336D07D" w14:textId="11D38A55" w:rsidR="0008403C" w:rsidRPr="0008403C" w:rsidRDefault="0008403C">
      <w:pPr>
        <w:pStyle w:val="TOC2"/>
        <w:rPr>
          <w:rFonts w:asciiTheme="majorHAnsi" w:eastAsiaTheme="minorEastAsia" w:hAnsiTheme="majorHAnsi" w:cstheme="majorHAnsi"/>
          <w:b w:val="0"/>
          <w:kern w:val="2"/>
          <w:szCs w:val="22"/>
          <w:lang w:eastAsia="et-EE"/>
          <w14:ligatures w14:val="standardContextual"/>
        </w:rPr>
      </w:pPr>
      <w:hyperlink w:anchor="_Toc168312452" w:history="1">
        <w:r w:rsidRPr="0008403C">
          <w:rPr>
            <w:rStyle w:val="Hyperlink"/>
            <w:rFonts w:asciiTheme="majorHAnsi" w:hAnsiTheme="majorHAnsi" w:cstheme="majorHAnsi"/>
          </w:rPr>
          <w:t>11. Planeeringu kehtestamisest tulenevate võimalike kahjude hüvitaja</w:t>
        </w:r>
        <w:r w:rsidRPr="0008403C">
          <w:rPr>
            <w:rFonts w:asciiTheme="majorHAnsi" w:hAnsiTheme="majorHAnsi" w:cstheme="majorHAnsi"/>
            <w:webHidden/>
          </w:rPr>
          <w:tab/>
        </w:r>
        <w:r w:rsidRPr="0008403C">
          <w:rPr>
            <w:rFonts w:asciiTheme="majorHAnsi" w:hAnsiTheme="majorHAnsi" w:cstheme="majorHAnsi"/>
            <w:webHidden/>
          </w:rPr>
          <w:fldChar w:fldCharType="begin"/>
        </w:r>
        <w:r w:rsidRPr="0008403C">
          <w:rPr>
            <w:rFonts w:asciiTheme="majorHAnsi" w:hAnsiTheme="majorHAnsi" w:cstheme="majorHAnsi"/>
            <w:webHidden/>
          </w:rPr>
          <w:instrText xml:space="preserve"> PAGEREF _Toc168312452 \h </w:instrText>
        </w:r>
        <w:r w:rsidRPr="0008403C">
          <w:rPr>
            <w:rFonts w:asciiTheme="majorHAnsi" w:hAnsiTheme="majorHAnsi" w:cstheme="majorHAnsi"/>
            <w:webHidden/>
          </w:rPr>
        </w:r>
        <w:r w:rsidRPr="0008403C">
          <w:rPr>
            <w:rFonts w:asciiTheme="majorHAnsi" w:hAnsiTheme="majorHAnsi" w:cstheme="majorHAnsi"/>
            <w:webHidden/>
          </w:rPr>
          <w:fldChar w:fldCharType="separate"/>
        </w:r>
        <w:r w:rsidRPr="0008403C">
          <w:rPr>
            <w:rFonts w:asciiTheme="majorHAnsi" w:hAnsiTheme="majorHAnsi" w:cstheme="majorHAnsi"/>
            <w:webHidden/>
          </w:rPr>
          <w:t>15</w:t>
        </w:r>
        <w:r w:rsidRPr="0008403C">
          <w:rPr>
            <w:rFonts w:asciiTheme="majorHAnsi" w:hAnsiTheme="majorHAnsi" w:cstheme="majorHAnsi"/>
            <w:webHidden/>
          </w:rPr>
          <w:fldChar w:fldCharType="end"/>
        </w:r>
      </w:hyperlink>
    </w:p>
    <w:p w14:paraId="38E8FD77" w14:textId="1740DACD" w:rsidR="0008403C" w:rsidRPr="0008403C" w:rsidRDefault="0008403C">
      <w:pPr>
        <w:pStyle w:val="TOC2"/>
        <w:rPr>
          <w:rFonts w:asciiTheme="majorHAnsi" w:eastAsiaTheme="minorEastAsia" w:hAnsiTheme="majorHAnsi" w:cstheme="majorHAnsi"/>
          <w:b w:val="0"/>
          <w:kern w:val="2"/>
          <w:szCs w:val="22"/>
          <w:lang w:eastAsia="et-EE"/>
          <w14:ligatures w14:val="standardContextual"/>
        </w:rPr>
      </w:pPr>
      <w:hyperlink w:anchor="_Toc168312453" w:history="1">
        <w:r w:rsidRPr="0008403C">
          <w:rPr>
            <w:rStyle w:val="Hyperlink"/>
            <w:rFonts w:asciiTheme="majorHAnsi" w:hAnsiTheme="majorHAnsi" w:cstheme="majorHAnsi"/>
          </w:rPr>
          <w:t>12. Planeeringus kavandatu vastavus planeeringu lähtedokumentidele ja –seisukohtadele</w:t>
        </w:r>
        <w:r w:rsidRPr="0008403C">
          <w:rPr>
            <w:rFonts w:asciiTheme="majorHAnsi" w:hAnsiTheme="majorHAnsi" w:cstheme="majorHAnsi"/>
            <w:webHidden/>
          </w:rPr>
          <w:tab/>
        </w:r>
        <w:r w:rsidRPr="0008403C">
          <w:rPr>
            <w:rFonts w:asciiTheme="majorHAnsi" w:hAnsiTheme="majorHAnsi" w:cstheme="majorHAnsi"/>
            <w:webHidden/>
          </w:rPr>
          <w:fldChar w:fldCharType="begin"/>
        </w:r>
        <w:r w:rsidRPr="0008403C">
          <w:rPr>
            <w:rFonts w:asciiTheme="majorHAnsi" w:hAnsiTheme="majorHAnsi" w:cstheme="majorHAnsi"/>
            <w:webHidden/>
          </w:rPr>
          <w:instrText xml:space="preserve"> PAGEREF _Toc168312453 \h </w:instrText>
        </w:r>
        <w:r w:rsidRPr="0008403C">
          <w:rPr>
            <w:rFonts w:asciiTheme="majorHAnsi" w:hAnsiTheme="majorHAnsi" w:cstheme="majorHAnsi"/>
            <w:webHidden/>
          </w:rPr>
        </w:r>
        <w:r w:rsidRPr="0008403C">
          <w:rPr>
            <w:rFonts w:asciiTheme="majorHAnsi" w:hAnsiTheme="majorHAnsi" w:cstheme="majorHAnsi"/>
            <w:webHidden/>
          </w:rPr>
          <w:fldChar w:fldCharType="separate"/>
        </w:r>
        <w:r w:rsidRPr="0008403C">
          <w:rPr>
            <w:rFonts w:asciiTheme="majorHAnsi" w:hAnsiTheme="majorHAnsi" w:cstheme="majorHAnsi"/>
            <w:webHidden/>
          </w:rPr>
          <w:t>15</w:t>
        </w:r>
        <w:r w:rsidRPr="0008403C">
          <w:rPr>
            <w:rFonts w:asciiTheme="majorHAnsi" w:hAnsiTheme="majorHAnsi" w:cstheme="majorHAnsi"/>
            <w:webHidden/>
          </w:rPr>
          <w:fldChar w:fldCharType="end"/>
        </w:r>
      </w:hyperlink>
    </w:p>
    <w:p w14:paraId="5D507E98" w14:textId="2D581DFB" w:rsidR="0008403C" w:rsidRPr="0008403C" w:rsidRDefault="0008403C">
      <w:pPr>
        <w:pStyle w:val="TOC1"/>
        <w:tabs>
          <w:tab w:val="right" w:leader="dot" w:pos="9487"/>
        </w:tabs>
        <w:rPr>
          <w:rFonts w:asciiTheme="majorHAnsi" w:eastAsiaTheme="minorEastAsia" w:hAnsiTheme="majorHAnsi" w:cstheme="majorHAnsi"/>
          <w:b w:val="0"/>
          <w:caps w:val="0"/>
          <w:noProof/>
          <w:kern w:val="2"/>
          <w:lang w:eastAsia="et-EE"/>
          <w14:ligatures w14:val="standardContextual"/>
        </w:rPr>
      </w:pPr>
      <w:hyperlink w:anchor="_Toc168312454" w:history="1">
        <w:r w:rsidRPr="0008403C">
          <w:rPr>
            <w:rStyle w:val="Hyperlink"/>
            <w:rFonts w:asciiTheme="majorHAnsi" w:hAnsiTheme="majorHAnsi" w:cstheme="majorHAnsi"/>
            <w:noProof/>
          </w:rPr>
          <w:t>III Lisad</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_Toc168312454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15</w:t>
        </w:r>
        <w:r w:rsidRPr="0008403C">
          <w:rPr>
            <w:rFonts w:asciiTheme="majorHAnsi" w:hAnsiTheme="majorHAnsi" w:cstheme="majorHAnsi"/>
            <w:noProof/>
            <w:webHidden/>
          </w:rPr>
          <w:fldChar w:fldCharType="end"/>
        </w:r>
      </w:hyperlink>
    </w:p>
    <w:p w14:paraId="7415682E" w14:textId="5B758202" w:rsidR="0008403C" w:rsidRPr="0008403C" w:rsidRDefault="0008403C">
      <w:pPr>
        <w:pStyle w:val="TOC1"/>
        <w:tabs>
          <w:tab w:val="right" w:leader="dot" w:pos="9487"/>
        </w:tabs>
        <w:rPr>
          <w:rFonts w:asciiTheme="majorHAnsi" w:eastAsiaTheme="minorEastAsia" w:hAnsiTheme="majorHAnsi" w:cstheme="majorHAnsi"/>
          <w:b w:val="0"/>
          <w:caps w:val="0"/>
          <w:noProof/>
          <w:kern w:val="2"/>
          <w:lang w:eastAsia="et-EE"/>
          <w14:ligatures w14:val="standardContextual"/>
        </w:rPr>
      </w:pPr>
      <w:hyperlink w:anchor="_Toc168312455" w:history="1">
        <w:r w:rsidRPr="0008403C">
          <w:rPr>
            <w:rStyle w:val="Hyperlink"/>
            <w:rFonts w:asciiTheme="majorHAnsi" w:hAnsiTheme="majorHAnsi" w:cstheme="majorHAnsi"/>
            <w:noProof/>
          </w:rPr>
          <w:t>IV Joonised</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_Toc168312455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16</w:t>
        </w:r>
        <w:r w:rsidRPr="0008403C">
          <w:rPr>
            <w:rFonts w:asciiTheme="majorHAnsi" w:hAnsiTheme="majorHAnsi" w:cstheme="majorHAnsi"/>
            <w:noProof/>
            <w:webHidden/>
          </w:rPr>
          <w:fldChar w:fldCharType="end"/>
        </w:r>
      </w:hyperlink>
    </w:p>
    <w:p w14:paraId="744A9A2E" w14:textId="61BDFADC" w:rsidR="0008403C" w:rsidRPr="0008403C" w:rsidRDefault="0008403C">
      <w:pPr>
        <w:pStyle w:val="TOC1"/>
        <w:tabs>
          <w:tab w:val="right" w:leader="dot" w:pos="9487"/>
        </w:tabs>
        <w:rPr>
          <w:rFonts w:asciiTheme="majorHAnsi" w:eastAsiaTheme="minorEastAsia" w:hAnsiTheme="majorHAnsi" w:cstheme="majorHAnsi"/>
          <w:b w:val="0"/>
          <w:caps w:val="0"/>
          <w:noProof/>
          <w:kern w:val="2"/>
          <w:lang w:eastAsia="et-EE"/>
          <w14:ligatures w14:val="standardContextual"/>
        </w:rPr>
      </w:pPr>
      <w:hyperlink w:anchor="_Toc168312456" w:history="1">
        <w:r w:rsidRPr="0008403C">
          <w:rPr>
            <w:rStyle w:val="Hyperlink"/>
            <w:rFonts w:asciiTheme="majorHAnsi" w:hAnsiTheme="majorHAnsi" w:cstheme="majorHAnsi"/>
            <w:noProof/>
          </w:rPr>
          <w:t>V Koostöö, kooskõlastused ja arvamused. Kooskõlastuslisad</w:t>
        </w:r>
        <w:r w:rsidRPr="0008403C">
          <w:rPr>
            <w:rFonts w:asciiTheme="majorHAnsi" w:hAnsiTheme="majorHAnsi" w:cstheme="majorHAnsi"/>
            <w:noProof/>
            <w:webHidden/>
          </w:rPr>
          <w:tab/>
        </w:r>
        <w:r w:rsidRPr="0008403C">
          <w:rPr>
            <w:rFonts w:asciiTheme="majorHAnsi" w:hAnsiTheme="majorHAnsi" w:cstheme="majorHAnsi"/>
            <w:noProof/>
            <w:webHidden/>
          </w:rPr>
          <w:fldChar w:fldCharType="begin"/>
        </w:r>
        <w:r w:rsidRPr="0008403C">
          <w:rPr>
            <w:rFonts w:asciiTheme="majorHAnsi" w:hAnsiTheme="majorHAnsi" w:cstheme="majorHAnsi"/>
            <w:noProof/>
            <w:webHidden/>
          </w:rPr>
          <w:instrText xml:space="preserve"> PAGEREF _Toc168312456 \h </w:instrText>
        </w:r>
        <w:r w:rsidRPr="0008403C">
          <w:rPr>
            <w:rFonts w:asciiTheme="majorHAnsi" w:hAnsiTheme="majorHAnsi" w:cstheme="majorHAnsi"/>
            <w:noProof/>
            <w:webHidden/>
          </w:rPr>
        </w:r>
        <w:r w:rsidRPr="0008403C">
          <w:rPr>
            <w:rFonts w:asciiTheme="majorHAnsi" w:hAnsiTheme="majorHAnsi" w:cstheme="majorHAnsi"/>
            <w:noProof/>
            <w:webHidden/>
          </w:rPr>
          <w:fldChar w:fldCharType="separate"/>
        </w:r>
        <w:r w:rsidRPr="0008403C">
          <w:rPr>
            <w:rFonts w:asciiTheme="majorHAnsi" w:hAnsiTheme="majorHAnsi" w:cstheme="majorHAnsi"/>
            <w:noProof/>
            <w:webHidden/>
          </w:rPr>
          <w:t>17</w:t>
        </w:r>
        <w:r w:rsidRPr="0008403C">
          <w:rPr>
            <w:rFonts w:asciiTheme="majorHAnsi" w:hAnsiTheme="majorHAnsi" w:cstheme="majorHAnsi"/>
            <w:noProof/>
            <w:webHidden/>
          </w:rPr>
          <w:fldChar w:fldCharType="end"/>
        </w:r>
      </w:hyperlink>
    </w:p>
    <w:p w14:paraId="7033EFED" w14:textId="6D09BF15" w:rsidR="00763385" w:rsidRPr="0008403C" w:rsidRDefault="007930B6" w:rsidP="00463D90">
      <w:pPr>
        <w:pStyle w:val="Heading1"/>
        <w:rPr>
          <w:rFonts w:asciiTheme="majorHAnsi" w:hAnsiTheme="majorHAnsi" w:cstheme="majorHAnsi"/>
          <w:sz w:val="22"/>
          <w:szCs w:val="22"/>
        </w:rPr>
      </w:pPr>
      <w:r w:rsidRPr="0008403C">
        <w:rPr>
          <w:rFonts w:asciiTheme="majorHAnsi" w:hAnsiTheme="majorHAnsi" w:cstheme="majorHAnsi"/>
          <w:sz w:val="22"/>
          <w:szCs w:val="22"/>
        </w:rPr>
        <w:fldChar w:fldCharType="end"/>
      </w:r>
      <w:r w:rsidR="00763385" w:rsidRPr="0008403C">
        <w:rPr>
          <w:rFonts w:asciiTheme="majorHAnsi" w:hAnsiTheme="majorHAnsi" w:cstheme="majorHAnsi"/>
          <w:sz w:val="22"/>
          <w:szCs w:val="22"/>
        </w:rPr>
        <w:br w:type="page"/>
      </w:r>
    </w:p>
    <w:p w14:paraId="13885A9A" w14:textId="224653A9" w:rsidR="00785078" w:rsidRPr="00C57A00" w:rsidRDefault="00437A0E" w:rsidP="00785078">
      <w:pPr>
        <w:pStyle w:val="Heading1"/>
        <w:rPr>
          <w:rFonts w:asciiTheme="majorHAnsi" w:hAnsiTheme="majorHAnsi" w:cstheme="majorHAnsi"/>
        </w:rPr>
      </w:pPr>
      <w:bookmarkStart w:id="1" w:name="_Toc168312422"/>
      <w:r w:rsidRPr="00C57A00">
        <w:rPr>
          <w:rFonts w:asciiTheme="majorHAnsi" w:hAnsiTheme="majorHAnsi" w:cstheme="majorHAnsi"/>
        </w:rPr>
        <w:lastRenderedPageBreak/>
        <w:t>I</w:t>
      </w:r>
      <w:r w:rsidR="00713161" w:rsidRPr="00C57A00">
        <w:rPr>
          <w:rFonts w:asciiTheme="majorHAnsi" w:hAnsiTheme="majorHAnsi" w:cstheme="majorHAnsi"/>
        </w:rPr>
        <w:t xml:space="preserve"> </w:t>
      </w:r>
      <w:r w:rsidRPr="00C57A00">
        <w:rPr>
          <w:rFonts w:asciiTheme="majorHAnsi" w:hAnsiTheme="majorHAnsi" w:cstheme="majorHAnsi"/>
        </w:rPr>
        <w:t>Menetlusdokumendid</w:t>
      </w:r>
      <w:bookmarkEnd w:id="1"/>
    </w:p>
    <w:p w14:paraId="71087107" w14:textId="3ED2E68D" w:rsidR="00785078" w:rsidRPr="00C57A00" w:rsidRDefault="00785078" w:rsidP="00CA2A64">
      <w:pPr>
        <w:numPr>
          <w:ilvl w:val="0"/>
          <w:numId w:val="1"/>
        </w:numPr>
        <w:tabs>
          <w:tab w:val="clear" w:pos="473"/>
          <w:tab w:val="num" w:pos="360"/>
        </w:tabs>
        <w:spacing w:before="240"/>
        <w:ind w:left="360"/>
        <w:rPr>
          <w:rFonts w:asciiTheme="majorHAnsi" w:hAnsiTheme="majorHAnsi" w:cstheme="majorHAnsi"/>
        </w:rPr>
      </w:pPr>
      <w:r w:rsidRPr="00C57A00">
        <w:rPr>
          <w:rFonts w:asciiTheme="majorHAnsi" w:hAnsiTheme="majorHAnsi" w:cstheme="majorHAnsi"/>
        </w:rPr>
        <w:t>Detailplan</w:t>
      </w:r>
      <w:r w:rsidR="00D5318B" w:rsidRPr="00C57A00">
        <w:rPr>
          <w:rFonts w:asciiTheme="majorHAnsi" w:hAnsiTheme="majorHAnsi" w:cstheme="majorHAnsi"/>
        </w:rPr>
        <w:t xml:space="preserve">eeringu algatamise taotlus </w:t>
      </w:r>
    </w:p>
    <w:p w14:paraId="6BE50463" w14:textId="0C2EBC2A" w:rsidR="00785078" w:rsidRPr="00C57A00" w:rsidRDefault="005F4F76" w:rsidP="00CA2A64">
      <w:pPr>
        <w:numPr>
          <w:ilvl w:val="0"/>
          <w:numId w:val="1"/>
        </w:numPr>
        <w:tabs>
          <w:tab w:val="clear" w:pos="473"/>
          <w:tab w:val="num" w:pos="360"/>
        </w:tabs>
        <w:ind w:left="360"/>
        <w:rPr>
          <w:rFonts w:asciiTheme="majorHAnsi" w:hAnsiTheme="majorHAnsi" w:cstheme="majorHAnsi"/>
        </w:rPr>
      </w:pPr>
      <w:r w:rsidRPr="00C57A00">
        <w:rPr>
          <w:rFonts w:asciiTheme="majorHAnsi" w:hAnsiTheme="majorHAnsi" w:cstheme="majorHAnsi"/>
        </w:rPr>
        <w:t>Lääne-Harju Vallavalitsuse</w:t>
      </w:r>
      <w:r w:rsidR="00785078" w:rsidRPr="00C57A00">
        <w:rPr>
          <w:rFonts w:asciiTheme="majorHAnsi" w:hAnsiTheme="majorHAnsi" w:cstheme="majorHAnsi"/>
        </w:rPr>
        <w:t xml:space="preserve"> </w:t>
      </w:r>
      <w:r w:rsidR="00992D54" w:rsidRPr="00C57A00">
        <w:rPr>
          <w:rFonts w:asciiTheme="majorHAnsi" w:hAnsiTheme="majorHAnsi" w:cstheme="majorHAnsi"/>
        </w:rPr>
        <w:t>20.06.2023</w:t>
      </w:r>
      <w:r w:rsidRPr="00C57A00">
        <w:rPr>
          <w:rFonts w:asciiTheme="majorHAnsi" w:hAnsiTheme="majorHAnsi" w:cstheme="majorHAnsi"/>
        </w:rPr>
        <w:t xml:space="preserve"> </w:t>
      </w:r>
      <w:r w:rsidR="00785078" w:rsidRPr="00C57A00">
        <w:rPr>
          <w:rFonts w:asciiTheme="majorHAnsi" w:hAnsiTheme="majorHAnsi" w:cstheme="majorHAnsi"/>
        </w:rPr>
        <w:t xml:space="preserve">korraldus </w:t>
      </w:r>
      <w:r w:rsidRPr="00C57A00">
        <w:rPr>
          <w:rFonts w:asciiTheme="majorHAnsi" w:hAnsiTheme="majorHAnsi" w:cstheme="majorHAnsi"/>
        </w:rPr>
        <w:t xml:space="preserve"> nr</w:t>
      </w:r>
      <w:r w:rsidR="00381D09" w:rsidRPr="00C57A00">
        <w:rPr>
          <w:rFonts w:asciiTheme="majorHAnsi" w:hAnsiTheme="majorHAnsi" w:cstheme="majorHAnsi"/>
        </w:rPr>
        <w:t xml:space="preserve"> </w:t>
      </w:r>
      <w:r w:rsidR="00992D54" w:rsidRPr="00C57A00">
        <w:rPr>
          <w:rFonts w:asciiTheme="majorHAnsi" w:hAnsiTheme="majorHAnsi" w:cstheme="majorHAnsi"/>
        </w:rPr>
        <w:t>451</w:t>
      </w:r>
      <w:r w:rsidR="00381D09" w:rsidRPr="00C57A00">
        <w:rPr>
          <w:rFonts w:asciiTheme="majorHAnsi" w:hAnsiTheme="majorHAnsi" w:cstheme="majorHAnsi"/>
        </w:rPr>
        <w:t xml:space="preserve"> </w:t>
      </w:r>
      <w:r w:rsidR="00785078" w:rsidRPr="00C57A00">
        <w:rPr>
          <w:rFonts w:asciiTheme="majorHAnsi" w:hAnsiTheme="majorHAnsi" w:cstheme="majorHAnsi"/>
        </w:rPr>
        <w:t>detailplaneeringu algatamine</w:t>
      </w:r>
    </w:p>
    <w:p w14:paraId="4ACB5E32" w14:textId="77777777" w:rsidR="00F761E2" w:rsidRPr="00C57A00" w:rsidRDefault="00F761E2" w:rsidP="00FF2463">
      <w:pPr>
        <w:rPr>
          <w:rFonts w:asciiTheme="majorHAnsi" w:hAnsiTheme="majorHAnsi" w:cstheme="majorHAnsi"/>
        </w:rPr>
      </w:pPr>
    </w:p>
    <w:p w14:paraId="76E972C3" w14:textId="77777777" w:rsidR="00F761E2" w:rsidRPr="00C57A00" w:rsidRDefault="00F761E2" w:rsidP="00FF2463">
      <w:pPr>
        <w:rPr>
          <w:rFonts w:asciiTheme="majorHAnsi" w:hAnsiTheme="majorHAnsi" w:cstheme="majorHAnsi"/>
        </w:rPr>
      </w:pPr>
    </w:p>
    <w:p w14:paraId="74E4916E" w14:textId="77777777" w:rsidR="00F761E2" w:rsidRPr="00C57A00" w:rsidRDefault="00F761E2" w:rsidP="00FF2463">
      <w:pPr>
        <w:rPr>
          <w:rFonts w:asciiTheme="majorHAnsi" w:hAnsiTheme="majorHAnsi" w:cstheme="majorHAnsi"/>
        </w:rPr>
      </w:pPr>
    </w:p>
    <w:p w14:paraId="7FAC2D0E" w14:textId="77777777" w:rsidR="004A3EC5" w:rsidRPr="00C57A00" w:rsidRDefault="004A3EC5" w:rsidP="00FF2463">
      <w:pPr>
        <w:rPr>
          <w:rFonts w:asciiTheme="majorHAnsi" w:hAnsiTheme="majorHAnsi" w:cstheme="majorHAnsi"/>
        </w:rPr>
      </w:pPr>
    </w:p>
    <w:p w14:paraId="0B497B48" w14:textId="77777777" w:rsidR="004A3EC5" w:rsidRPr="00C57A00" w:rsidRDefault="004A3EC5" w:rsidP="00FF2463">
      <w:pPr>
        <w:rPr>
          <w:rFonts w:asciiTheme="majorHAnsi" w:hAnsiTheme="majorHAnsi" w:cstheme="majorHAnsi"/>
        </w:rPr>
      </w:pPr>
    </w:p>
    <w:p w14:paraId="1D0B431D" w14:textId="77777777" w:rsidR="00A54A0A" w:rsidRPr="00C57A00" w:rsidRDefault="00A54A0A" w:rsidP="00A54A0A">
      <w:pPr>
        <w:ind w:left="473"/>
        <w:rPr>
          <w:rFonts w:asciiTheme="majorHAnsi" w:hAnsiTheme="majorHAnsi" w:cstheme="majorHAnsi"/>
        </w:rPr>
      </w:pPr>
    </w:p>
    <w:p w14:paraId="541A6DBA" w14:textId="7F044013" w:rsidR="00A25C9C" w:rsidRPr="00C57A00" w:rsidRDefault="00763385" w:rsidP="003B510B">
      <w:pPr>
        <w:pStyle w:val="Heading1"/>
        <w:rPr>
          <w:rFonts w:asciiTheme="majorHAnsi" w:hAnsiTheme="majorHAnsi" w:cstheme="majorHAnsi"/>
        </w:rPr>
      </w:pPr>
      <w:r w:rsidRPr="00C57A00">
        <w:rPr>
          <w:rFonts w:asciiTheme="majorHAnsi" w:hAnsiTheme="majorHAnsi" w:cstheme="majorHAnsi"/>
        </w:rPr>
        <w:br w:type="page"/>
      </w:r>
      <w:bookmarkStart w:id="2" w:name="_Toc168312423"/>
      <w:r w:rsidR="00437A0E" w:rsidRPr="00C57A00">
        <w:rPr>
          <w:rFonts w:asciiTheme="majorHAnsi" w:hAnsiTheme="majorHAnsi" w:cstheme="majorHAnsi"/>
        </w:rPr>
        <w:lastRenderedPageBreak/>
        <w:t>II Seletuskiri</w:t>
      </w:r>
      <w:bookmarkEnd w:id="2"/>
    </w:p>
    <w:p w14:paraId="14F04945" w14:textId="77777777" w:rsidR="00437A0E" w:rsidRPr="00B96254" w:rsidRDefault="00D226FF" w:rsidP="003B510B">
      <w:pPr>
        <w:pStyle w:val="Heading2"/>
        <w:spacing w:before="240"/>
        <w:rPr>
          <w:rFonts w:asciiTheme="majorHAnsi" w:hAnsiTheme="majorHAnsi" w:cstheme="majorHAnsi"/>
          <w:color w:val="70AD47" w:themeColor="accent6"/>
          <w:sz w:val="28"/>
          <w:szCs w:val="28"/>
        </w:rPr>
      </w:pPr>
      <w:bookmarkStart w:id="3" w:name="_Toc168312424"/>
      <w:r w:rsidRPr="00B96254">
        <w:rPr>
          <w:rFonts w:asciiTheme="majorHAnsi" w:hAnsiTheme="majorHAnsi" w:cstheme="majorHAnsi"/>
          <w:color w:val="70AD47" w:themeColor="accent6"/>
          <w:sz w:val="28"/>
          <w:szCs w:val="28"/>
        </w:rPr>
        <w:t xml:space="preserve">1. </w:t>
      </w:r>
      <w:r w:rsidR="00437A0E" w:rsidRPr="00B96254">
        <w:rPr>
          <w:rFonts w:asciiTheme="majorHAnsi" w:hAnsiTheme="majorHAnsi" w:cstheme="majorHAnsi"/>
          <w:color w:val="70AD47" w:themeColor="accent6"/>
          <w:sz w:val="28"/>
          <w:szCs w:val="28"/>
        </w:rPr>
        <w:t>Eesmärk</w:t>
      </w:r>
      <w:bookmarkEnd w:id="3"/>
    </w:p>
    <w:p w14:paraId="4BF96F7E" w14:textId="4F7BA8A0" w:rsidR="00F27BDD" w:rsidRPr="00C57A00" w:rsidRDefault="00381D09" w:rsidP="00182168">
      <w:pPr>
        <w:rPr>
          <w:rFonts w:asciiTheme="majorHAnsi" w:hAnsiTheme="majorHAnsi" w:cstheme="majorHAnsi"/>
        </w:rPr>
      </w:pPr>
      <w:r w:rsidRPr="00C57A00">
        <w:rPr>
          <w:rFonts w:asciiTheme="majorHAnsi" w:hAnsiTheme="majorHAnsi" w:cstheme="majorHAnsi"/>
        </w:rPr>
        <w:t>Planeerit</w:t>
      </w:r>
      <w:r w:rsidR="00C23FC3" w:rsidRPr="00C57A00">
        <w:rPr>
          <w:rFonts w:asciiTheme="majorHAnsi" w:hAnsiTheme="majorHAnsi" w:cstheme="majorHAnsi"/>
        </w:rPr>
        <w:t>ud</w:t>
      </w:r>
      <w:r w:rsidRPr="00C57A00">
        <w:rPr>
          <w:rFonts w:asciiTheme="majorHAnsi" w:hAnsiTheme="majorHAnsi" w:cstheme="majorHAnsi"/>
        </w:rPr>
        <w:t xml:space="preserve"> maa-ala asub Lääne-Harju vallas</w:t>
      </w:r>
      <w:r w:rsidR="00932020" w:rsidRPr="00C57A00">
        <w:rPr>
          <w:rFonts w:asciiTheme="majorHAnsi" w:hAnsiTheme="majorHAnsi" w:cstheme="majorHAnsi"/>
        </w:rPr>
        <w:t xml:space="preserve"> </w:t>
      </w:r>
      <w:r w:rsidR="009D243F" w:rsidRPr="00C57A00">
        <w:rPr>
          <w:rFonts w:asciiTheme="majorHAnsi" w:hAnsiTheme="majorHAnsi" w:cstheme="majorHAnsi"/>
        </w:rPr>
        <w:t>Käesalu</w:t>
      </w:r>
      <w:r w:rsidR="00C5450C" w:rsidRPr="00C57A00">
        <w:rPr>
          <w:rFonts w:asciiTheme="majorHAnsi" w:hAnsiTheme="majorHAnsi" w:cstheme="majorHAnsi"/>
        </w:rPr>
        <w:t xml:space="preserve"> külas. </w:t>
      </w:r>
    </w:p>
    <w:p w14:paraId="6A9B981F" w14:textId="5DBD8DE5" w:rsidR="00381D09" w:rsidRPr="00C57A00" w:rsidRDefault="00C5450C" w:rsidP="00182168">
      <w:pPr>
        <w:rPr>
          <w:rFonts w:asciiTheme="majorHAnsi" w:hAnsiTheme="majorHAnsi" w:cstheme="majorHAnsi"/>
        </w:rPr>
      </w:pPr>
      <w:r w:rsidRPr="00C57A00">
        <w:rPr>
          <w:rFonts w:asciiTheme="majorHAnsi" w:hAnsiTheme="majorHAnsi" w:cstheme="majorHAnsi"/>
        </w:rPr>
        <w:t>Detailplaneeringu koostamise eesmärgid:</w:t>
      </w:r>
    </w:p>
    <w:p w14:paraId="37D9F91F" w14:textId="77777777" w:rsidR="009D243F" w:rsidRPr="00C57A00" w:rsidRDefault="009D243F" w:rsidP="00CA2A64">
      <w:pPr>
        <w:pStyle w:val="ListParagraph"/>
        <w:numPr>
          <w:ilvl w:val="0"/>
          <w:numId w:val="5"/>
        </w:numPr>
        <w:rPr>
          <w:rFonts w:asciiTheme="majorHAnsi" w:hAnsiTheme="majorHAnsi" w:cstheme="majorHAnsi"/>
        </w:rPr>
      </w:pPr>
      <w:r w:rsidRPr="00C57A00">
        <w:rPr>
          <w:rFonts w:asciiTheme="majorHAnsi" w:hAnsiTheme="majorHAnsi" w:cstheme="majorHAnsi"/>
        </w:rPr>
        <w:t>26</w:t>
      </w:r>
      <w:r w:rsidR="00932020" w:rsidRPr="00C57A00">
        <w:rPr>
          <w:rFonts w:asciiTheme="majorHAnsi" w:hAnsiTheme="majorHAnsi" w:cstheme="majorHAnsi"/>
        </w:rPr>
        <w:t xml:space="preserve"> katastriüksuse</w:t>
      </w:r>
      <w:r w:rsidR="00A03DC6" w:rsidRPr="00C57A00">
        <w:rPr>
          <w:rFonts w:asciiTheme="majorHAnsi" w:hAnsiTheme="majorHAnsi" w:cstheme="majorHAnsi"/>
        </w:rPr>
        <w:t xml:space="preserve"> </w:t>
      </w:r>
      <w:r w:rsidRPr="00C57A00">
        <w:rPr>
          <w:rFonts w:asciiTheme="majorHAnsi" w:hAnsiTheme="majorHAnsi" w:cstheme="majorHAnsi"/>
        </w:rPr>
        <w:t>ümberkruntimine;</w:t>
      </w:r>
    </w:p>
    <w:p w14:paraId="18A3CB15" w14:textId="391513B4" w:rsidR="009D243F" w:rsidRPr="00C57A00" w:rsidRDefault="009D243F" w:rsidP="00CA2A64">
      <w:pPr>
        <w:pStyle w:val="ListParagraph"/>
        <w:numPr>
          <w:ilvl w:val="0"/>
          <w:numId w:val="5"/>
        </w:numPr>
        <w:rPr>
          <w:rFonts w:asciiTheme="majorHAnsi" w:hAnsiTheme="majorHAnsi" w:cstheme="majorHAnsi"/>
        </w:rPr>
      </w:pPr>
      <w:r w:rsidRPr="00C57A00">
        <w:rPr>
          <w:rFonts w:asciiTheme="majorHAnsi" w:hAnsiTheme="majorHAnsi" w:cstheme="majorHAnsi"/>
        </w:rPr>
        <w:t>moodustada 25 elamumaa krunti ja 2 transpordimaa krunti</w:t>
      </w:r>
      <w:r w:rsidR="006E4D39" w:rsidRPr="00C57A00">
        <w:rPr>
          <w:rFonts w:asciiTheme="majorHAnsi" w:hAnsiTheme="majorHAnsi" w:cstheme="majorHAnsi"/>
        </w:rPr>
        <w:t>;</w:t>
      </w:r>
    </w:p>
    <w:p w14:paraId="6525BBDB" w14:textId="6DE3B1D8" w:rsidR="00C5450C" w:rsidRPr="00C57A00" w:rsidRDefault="00EC71C9" w:rsidP="00CA2A64">
      <w:pPr>
        <w:pStyle w:val="ListParagraph"/>
        <w:numPr>
          <w:ilvl w:val="0"/>
          <w:numId w:val="5"/>
        </w:numPr>
        <w:rPr>
          <w:rFonts w:asciiTheme="majorHAnsi" w:hAnsiTheme="majorHAnsi" w:cstheme="majorHAnsi"/>
        </w:rPr>
      </w:pPr>
      <w:r w:rsidRPr="00C57A00">
        <w:rPr>
          <w:rFonts w:asciiTheme="majorHAnsi" w:hAnsiTheme="majorHAnsi" w:cstheme="majorHAnsi"/>
        </w:rPr>
        <w:t xml:space="preserve">moodustatud elamumaa krundile </w:t>
      </w:r>
      <w:r w:rsidR="00C5450C" w:rsidRPr="00C57A00">
        <w:rPr>
          <w:rFonts w:asciiTheme="majorHAnsi" w:hAnsiTheme="majorHAnsi" w:cstheme="majorHAnsi"/>
        </w:rPr>
        <w:t xml:space="preserve">ehitusõiguse määramine elamu ja </w:t>
      </w:r>
      <w:r w:rsidRPr="00C57A00">
        <w:rPr>
          <w:rFonts w:asciiTheme="majorHAnsi" w:hAnsiTheme="majorHAnsi" w:cstheme="majorHAnsi"/>
        </w:rPr>
        <w:t>kahe</w:t>
      </w:r>
      <w:r w:rsidR="00C5450C" w:rsidRPr="00C57A00">
        <w:rPr>
          <w:rFonts w:asciiTheme="majorHAnsi" w:hAnsiTheme="majorHAnsi" w:cstheme="majorHAnsi"/>
        </w:rPr>
        <w:t xml:space="preserve"> abihoone ehitamiseks;</w:t>
      </w:r>
    </w:p>
    <w:p w14:paraId="7038922E" w14:textId="66BF6BAB" w:rsidR="006E4D39" w:rsidRPr="00C57A00" w:rsidRDefault="006E4D39" w:rsidP="00CA2A64">
      <w:pPr>
        <w:pStyle w:val="ListParagraph"/>
        <w:numPr>
          <w:ilvl w:val="0"/>
          <w:numId w:val="5"/>
        </w:numPr>
        <w:rPr>
          <w:rFonts w:asciiTheme="majorHAnsi" w:hAnsiTheme="majorHAnsi" w:cstheme="majorHAnsi"/>
        </w:rPr>
      </w:pPr>
      <w:r w:rsidRPr="00C57A00">
        <w:rPr>
          <w:rFonts w:asciiTheme="majorHAnsi" w:hAnsiTheme="majorHAnsi" w:cstheme="majorHAnsi"/>
        </w:rPr>
        <w:t>juurdepääsuteede kavandamine planeeritud alale juurdepääsuks</w:t>
      </w:r>
    </w:p>
    <w:p w14:paraId="2922D298" w14:textId="58926EFD" w:rsidR="00C5450C" w:rsidRPr="00C57A00" w:rsidRDefault="00C5450C" w:rsidP="00CA2A64">
      <w:pPr>
        <w:pStyle w:val="ListParagraph"/>
        <w:numPr>
          <w:ilvl w:val="0"/>
          <w:numId w:val="5"/>
        </w:numPr>
        <w:rPr>
          <w:rFonts w:asciiTheme="majorHAnsi" w:hAnsiTheme="majorHAnsi" w:cstheme="majorHAnsi"/>
        </w:rPr>
      </w:pPr>
      <w:r w:rsidRPr="00C57A00">
        <w:rPr>
          <w:rFonts w:asciiTheme="majorHAnsi" w:hAnsiTheme="majorHAnsi" w:cstheme="majorHAnsi"/>
        </w:rPr>
        <w:t>heakorrastuse, haljastuse, parkimise ja tehnovõrkudega varustamise lahendamine.</w:t>
      </w:r>
    </w:p>
    <w:p w14:paraId="67FF79A0" w14:textId="77777777" w:rsidR="00437A0E" w:rsidRPr="00B96254" w:rsidRDefault="00D226FF" w:rsidP="005F4F76">
      <w:pPr>
        <w:pStyle w:val="Heading2"/>
        <w:spacing w:before="240" w:after="200"/>
        <w:rPr>
          <w:rFonts w:asciiTheme="majorHAnsi" w:hAnsiTheme="majorHAnsi" w:cstheme="majorHAnsi"/>
          <w:color w:val="70AD47" w:themeColor="accent6"/>
          <w:sz w:val="28"/>
          <w:szCs w:val="28"/>
        </w:rPr>
      </w:pPr>
      <w:bookmarkStart w:id="4" w:name="_Toc168312425"/>
      <w:r w:rsidRPr="00B96254">
        <w:rPr>
          <w:rFonts w:asciiTheme="majorHAnsi" w:hAnsiTheme="majorHAnsi" w:cstheme="majorHAnsi"/>
          <w:color w:val="70AD47" w:themeColor="accent6"/>
          <w:sz w:val="28"/>
          <w:szCs w:val="28"/>
        </w:rPr>
        <w:t xml:space="preserve">2. </w:t>
      </w:r>
      <w:r w:rsidR="00437A0E" w:rsidRPr="00B96254">
        <w:rPr>
          <w:rFonts w:asciiTheme="majorHAnsi" w:hAnsiTheme="majorHAnsi" w:cstheme="majorHAnsi"/>
          <w:color w:val="70AD47" w:themeColor="accent6"/>
          <w:sz w:val="28"/>
          <w:szCs w:val="28"/>
        </w:rPr>
        <w:t>Koostamise alused</w:t>
      </w:r>
      <w:bookmarkEnd w:id="4"/>
    </w:p>
    <w:p w14:paraId="4EE9D1A8" w14:textId="63234699" w:rsidR="00437A0E" w:rsidRPr="00C57A00" w:rsidRDefault="005D0095" w:rsidP="00F74A11">
      <w:pPr>
        <w:pStyle w:val="Heading3"/>
      </w:pPr>
      <w:bookmarkStart w:id="5" w:name="_Toc168312426"/>
      <w:r w:rsidRPr="00C57A00">
        <w:t xml:space="preserve">2.1 </w:t>
      </w:r>
      <w:r w:rsidR="00437A0E" w:rsidRPr="00C57A00">
        <w:t>Kehtiv</w:t>
      </w:r>
      <w:r w:rsidR="00862C4B" w:rsidRPr="00C57A00">
        <w:t xml:space="preserve"> üldplaneering</w:t>
      </w:r>
      <w:bookmarkEnd w:id="5"/>
    </w:p>
    <w:p w14:paraId="7B1CEE66" w14:textId="5B5E4CA0" w:rsidR="00894563" w:rsidRPr="00C57A00" w:rsidRDefault="00894563" w:rsidP="00894563">
      <w:pPr>
        <w:rPr>
          <w:rFonts w:asciiTheme="majorHAnsi" w:hAnsiTheme="majorHAnsi" w:cstheme="majorHAnsi"/>
        </w:rPr>
      </w:pPr>
      <w:r w:rsidRPr="00C57A00">
        <w:rPr>
          <w:rFonts w:asciiTheme="majorHAnsi" w:hAnsiTheme="majorHAnsi" w:cstheme="majorHAnsi"/>
          <w:szCs w:val="22"/>
        </w:rPr>
        <w:t>Keila valla üldp</w:t>
      </w:r>
      <w:r w:rsidR="003E048C" w:rsidRPr="00C57A00">
        <w:rPr>
          <w:rFonts w:asciiTheme="majorHAnsi" w:hAnsiTheme="majorHAnsi" w:cstheme="majorHAnsi"/>
          <w:szCs w:val="22"/>
        </w:rPr>
        <w:t>l</w:t>
      </w:r>
      <w:r w:rsidRPr="00C57A00">
        <w:rPr>
          <w:rFonts w:asciiTheme="majorHAnsi" w:hAnsiTheme="majorHAnsi" w:cstheme="majorHAnsi"/>
          <w:szCs w:val="22"/>
        </w:rPr>
        <w:t xml:space="preserve">aneering on kehtiv aastast 2005. Seoses omavalitsuste haldusreformi läbiviimisega liideti Keila vald ja moodustus Lääne-Harju vald. </w:t>
      </w:r>
      <w:r w:rsidR="00862C4B" w:rsidRPr="00C57A00">
        <w:rPr>
          <w:rFonts w:asciiTheme="majorHAnsi" w:hAnsiTheme="majorHAnsi" w:cstheme="majorHAnsi"/>
        </w:rPr>
        <w:t>D</w:t>
      </w:r>
      <w:r w:rsidR="003E048C" w:rsidRPr="00C57A00">
        <w:rPr>
          <w:rFonts w:asciiTheme="majorHAnsi" w:hAnsiTheme="majorHAnsi" w:cstheme="majorHAnsi"/>
        </w:rPr>
        <w:t>etailplaneering on üldplaneeringu kohane</w:t>
      </w:r>
      <w:r w:rsidR="006E4D39" w:rsidRPr="00C57A00">
        <w:rPr>
          <w:rFonts w:asciiTheme="majorHAnsi" w:hAnsiTheme="majorHAnsi" w:cstheme="majorHAnsi"/>
        </w:rPr>
        <w:t>, ala asub väljaspool rohekoridori</w:t>
      </w:r>
      <w:r w:rsidR="003423A6" w:rsidRPr="00C57A00">
        <w:rPr>
          <w:rFonts w:asciiTheme="majorHAnsi" w:hAnsiTheme="majorHAnsi" w:cstheme="majorHAnsi"/>
        </w:rPr>
        <w:t>.</w:t>
      </w:r>
    </w:p>
    <w:p w14:paraId="1FF2AD20" w14:textId="77777777" w:rsidR="00437A0E" w:rsidRPr="00C57A00" w:rsidRDefault="005D0095" w:rsidP="00F74A11">
      <w:pPr>
        <w:pStyle w:val="Heading3"/>
      </w:pPr>
      <w:bookmarkStart w:id="6" w:name="_Toc168312427"/>
      <w:r w:rsidRPr="00C57A00">
        <w:t xml:space="preserve">2.2 </w:t>
      </w:r>
      <w:r w:rsidR="00437A0E" w:rsidRPr="00C57A00">
        <w:t>Detailplaneeringu algatamise otsus ja lähteülesanne</w:t>
      </w:r>
      <w:bookmarkEnd w:id="6"/>
    </w:p>
    <w:p w14:paraId="3BE87805" w14:textId="3D99A0F6" w:rsidR="00182168" w:rsidRPr="00C57A00" w:rsidRDefault="00182168" w:rsidP="00A70EC1">
      <w:pPr>
        <w:rPr>
          <w:rFonts w:asciiTheme="majorHAnsi" w:hAnsiTheme="majorHAnsi" w:cstheme="majorHAnsi"/>
        </w:rPr>
      </w:pPr>
      <w:r w:rsidRPr="00C57A00">
        <w:rPr>
          <w:rFonts w:asciiTheme="majorHAnsi" w:hAnsiTheme="majorHAnsi" w:cstheme="majorHAnsi"/>
        </w:rPr>
        <w:t>Lääne-Harju Vallvalitsuse</w:t>
      </w:r>
      <w:r w:rsidR="003045C6" w:rsidRPr="00C57A00">
        <w:rPr>
          <w:rFonts w:asciiTheme="majorHAnsi" w:hAnsiTheme="majorHAnsi" w:cstheme="majorHAnsi"/>
        </w:rPr>
        <w:t xml:space="preserve"> </w:t>
      </w:r>
      <w:r w:rsidR="00992D54" w:rsidRPr="00C57A00">
        <w:rPr>
          <w:rFonts w:asciiTheme="majorHAnsi" w:hAnsiTheme="majorHAnsi" w:cstheme="majorHAnsi"/>
        </w:rPr>
        <w:t>20.06.2023</w:t>
      </w:r>
      <w:r w:rsidR="003045C6" w:rsidRPr="00C57A00">
        <w:rPr>
          <w:rFonts w:asciiTheme="majorHAnsi" w:hAnsiTheme="majorHAnsi" w:cstheme="majorHAnsi"/>
        </w:rPr>
        <w:t xml:space="preserve"> korraldusega nr </w:t>
      </w:r>
      <w:r w:rsidR="00992D54" w:rsidRPr="00C57A00">
        <w:rPr>
          <w:rFonts w:asciiTheme="majorHAnsi" w:hAnsiTheme="majorHAnsi" w:cstheme="majorHAnsi"/>
        </w:rPr>
        <w:t>451</w:t>
      </w:r>
      <w:r w:rsidR="003045C6" w:rsidRPr="00C57A00">
        <w:rPr>
          <w:rFonts w:asciiTheme="majorHAnsi" w:hAnsiTheme="majorHAnsi" w:cstheme="majorHAnsi"/>
        </w:rPr>
        <w:t xml:space="preserve"> </w:t>
      </w:r>
      <w:r w:rsidRPr="00C57A00">
        <w:rPr>
          <w:rFonts w:asciiTheme="majorHAnsi" w:hAnsiTheme="majorHAnsi" w:cstheme="majorHAnsi"/>
        </w:rPr>
        <w:t xml:space="preserve">on algatatud </w:t>
      </w:r>
      <w:r w:rsidR="003423A6" w:rsidRPr="00C57A00">
        <w:rPr>
          <w:rFonts w:asciiTheme="majorHAnsi" w:hAnsiTheme="majorHAnsi" w:cstheme="majorHAnsi"/>
        </w:rPr>
        <w:t>Käesalu külas Tammise I detailplaneeringuga moodustatud kruntide ja lähiala Veski tn piirkonna</w:t>
      </w:r>
      <w:r w:rsidRPr="00C57A00">
        <w:rPr>
          <w:rFonts w:asciiTheme="majorHAnsi" w:hAnsiTheme="majorHAnsi" w:cstheme="majorHAnsi"/>
        </w:rPr>
        <w:t xml:space="preserve"> detailplaneering (vt. menetlusdokumendid). Sama korraldusega lisa 1 alusel on väljastatud detailplaneeringu koostamise lähteseisukohad (vt. menetlusdokumendid).</w:t>
      </w:r>
    </w:p>
    <w:p w14:paraId="60513806" w14:textId="77777777" w:rsidR="00437A0E" w:rsidRPr="00C57A00" w:rsidRDefault="008506DD" w:rsidP="00F74A11">
      <w:pPr>
        <w:pStyle w:val="Heading3"/>
      </w:pPr>
      <w:bookmarkStart w:id="7" w:name="_Toc168312428"/>
      <w:r w:rsidRPr="00C57A00">
        <w:t xml:space="preserve">2.3 </w:t>
      </w:r>
      <w:r w:rsidR="00437A0E" w:rsidRPr="00C57A00">
        <w:t>Kehtivate detailplaneeringute nõuded ja nende alusel kavandatavad muu</w:t>
      </w:r>
      <w:r w:rsidR="00A70EC1" w:rsidRPr="00C57A00">
        <w:t>da</w:t>
      </w:r>
      <w:r w:rsidR="00437A0E" w:rsidRPr="00C57A00">
        <w:t>tused</w:t>
      </w:r>
      <w:bookmarkEnd w:id="7"/>
    </w:p>
    <w:p w14:paraId="26DF20B6" w14:textId="2012429D" w:rsidR="00437A0E" w:rsidRPr="00C57A00" w:rsidRDefault="006E4D39" w:rsidP="00A70EC1">
      <w:pPr>
        <w:rPr>
          <w:rFonts w:asciiTheme="majorHAnsi" w:hAnsiTheme="majorHAnsi" w:cstheme="majorHAnsi"/>
        </w:rPr>
      </w:pPr>
      <w:r w:rsidRPr="00C57A00">
        <w:rPr>
          <w:rFonts w:asciiTheme="majorHAnsi" w:hAnsiTheme="majorHAnsi" w:cstheme="majorHAnsi"/>
        </w:rPr>
        <w:t>Ala kohta on koostatud detailplaneering, mis on kehtestatud Keila Vallavolikogu 22.05.2004 otsusega nr 163/0504.</w:t>
      </w:r>
    </w:p>
    <w:p w14:paraId="58F6BA7C" w14:textId="77777777" w:rsidR="00437A0E" w:rsidRPr="00C57A00" w:rsidRDefault="008506DD" w:rsidP="00F74A11">
      <w:pPr>
        <w:pStyle w:val="Heading3"/>
      </w:pPr>
      <w:bookmarkStart w:id="8" w:name="_Toc168312429"/>
      <w:r w:rsidRPr="00C57A00">
        <w:t>2.4</w:t>
      </w:r>
      <w:r w:rsidR="005D0095" w:rsidRPr="00C57A00">
        <w:t xml:space="preserve"> </w:t>
      </w:r>
      <w:r w:rsidR="00437A0E" w:rsidRPr="00C57A00">
        <w:t>Uuringud</w:t>
      </w:r>
      <w:bookmarkEnd w:id="8"/>
      <w:r w:rsidR="00437A0E" w:rsidRPr="00C57A00">
        <w:t xml:space="preserve"> </w:t>
      </w:r>
    </w:p>
    <w:p w14:paraId="0C5D151F" w14:textId="3C9807EE" w:rsidR="006B3AE1" w:rsidRPr="00C57A00" w:rsidRDefault="00B6179F" w:rsidP="006B3AE1">
      <w:pPr>
        <w:rPr>
          <w:rFonts w:asciiTheme="majorHAnsi" w:hAnsiTheme="majorHAnsi" w:cstheme="majorHAnsi"/>
        </w:rPr>
      </w:pPr>
      <w:r w:rsidRPr="00C57A00">
        <w:rPr>
          <w:rFonts w:asciiTheme="majorHAnsi" w:hAnsiTheme="majorHAnsi" w:cstheme="majorHAnsi"/>
        </w:rPr>
        <w:t>Planeeritud</w:t>
      </w:r>
      <w:r w:rsidR="006B3AE1" w:rsidRPr="00C57A00">
        <w:rPr>
          <w:rFonts w:asciiTheme="majorHAnsi" w:hAnsiTheme="majorHAnsi" w:cstheme="majorHAnsi"/>
        </w:rPr>
        <w:t xml:space="preserve"> ala </w:t>
      </w:r>
      <w:proofErr w:type="spellStart"/>
      <w:r w:rsidR="006B3AE1" w:rsidRPr="00C57A00">
        <w:rPr>
          <w:rFonts w:asciiTheme="majorHAnsi" w:hAnsiTheme="majorHAnsi" w:cstheme="majorHAnsi"/>
        </w:rPr>
        <w:t>topo</w:t>
      </w:r>
      <w:proofErr w:type="spellEnd"/>
      <w:r w:rsidR="006B3AE1" w:rsidRPr="00C57A00">
        <w:rPr>
          <w:rFonts w:asciiTheme="majorHAnsi" w:hAnsiTheme="majorHAnsi" w:cstheme="majorHAnsi"/>
        </w:rPr>
        <w:t xml:space="preserve">-geodeetiline mõõdistamine teostati </w:t>
      </w:r>
      <w:r w:rsidR="00CE1970" w:rsidRPr="00C57A00">
        <w:rPr>
          <w:rFonts w:asciiTheme="majorHAnsi" w:hAnsiTheme="majorHAnsi" w:cstheme="majorHAnsi"/>
        </w:rPr>
        <w:t xml:space="preserve">oktoobris </w:t>
      </w:r>
      <w:r w:rsidR="00182168" w:rsidRPr="00C57A00">
        <w:rPr>
          <w:rFonts w:asciiTheme="majorHAnsi" w:hAnsiTheme="majorHAnsi" w:cstheme="majorHAnsi"/>
        </w:rPr>
        <w:t>20</w:t>
      </w:r>
      <w:r w:rsidR="003045C6" w:rsidRPr="00C57A00">
        <w:rPr>
          <w:rFonts w:asciiTheme="majorHAnsi" w:hAnsiTheme="majorHAnsi" w:cstheme="majorHAnsi"/>
        </w:rPr>
        <w:t>2</w:t>
      </w:r>
      <w:r w:rsidR="00CE1970" w:rsidRPr="00C57A00">
        <w:rPr>
          <w:rFonts w:asciiTheme="majorHAnsi" w:hAnsiTheme="majorHAnsi" w:cstheme="majorHAnsi"/>
        </w:rPr>
        <w:t>3</w:t>
      </w:r>
      <w:r w:rsidR="0025130E" w:rsidRPr="00C57A00">
        <w:rPr>
          <w:rFonts w:asciiTheme="majorHAnsi" w:hAnsiTheme="majorHAnsi" w:cstheme="majorHAnsi"/>
        </w:rPr>
        <w:t>.</w:t>
      </w:r>
      <w:r w:rsidR="007A2DA7" w:rsidRPr="00C57A00">
        <w:rPr>
          <w:rFonts w:asciiTheme="majorHAnsi" w:hAnsiTheme="majorHAnsi" w:cstheme="majorHAnsi"/>
        </w:rPr>
        <w:t xml:space="preserve"> aastal</w:t>
      </w:r>
      <w:r w:rsidR="003045C6" w:rsidRPr="00C57A00">
        <w:rPr>
          <w:rFonts w:asciiTheme="majorHAnsi" w:hAnsiTheme="majorHAnsi" w:cstheme="majorHAnsi"/>
        </w:rPr>
        <w:t>.</w:t>
      </w:r>
      <w:r w:rsidR="00866BC4" w:rsidRPr="00C57A00">
        <w:rPr>
          <w:rFonts w:asciiTheme="majorHAnsi" w:hAnsiTheme="majorHAnsi" w:cstheme="majorHAnsi"/>
        </w:rPr>
        <w:t xml:space="preserve"> </w:t>
      </w:r>
      <w:r w:rsidR="00A477CE" w:rsidRPr="00C57A00">
        <w:rPr>
          <w:rFonts w:asciiTheme="majorHAnsi" w:hAnsiTheme="majorHAnsi" w:cstheme="majorHAnsi"/>
        </w:rPr>
        <w:t xml:space="preserve">Mõõdistuse koostas </w:t>
      </w:r>
      <w:r w:rsidR="00CE1970" w:rsidRPr="00C57A00">
        <w:rPr>
          <w:rFonts w:asciiTheme="majorHAnsi" w:hAnsiTheme="majorHAnsi" w:cstheme="majorHAnsi"/>
        </w:rPr>
        <w:t>Rakendusgeodeesia ja Ehitusgeoloogia Inseneribüroo OÜ, töö nr TT-6639.</w:t>
      </w:r>
    </w:p>
    <w:p w14:paraId="69FFF337" w14:textId="77777777" w:rsidR="00437A0E" w:rsidRPr="00C57A00" w:rsidRDefault="005D0095" w:rsidP="00F74A11">
      <w:pPr>
        <w:pStyle w:val="Heading3"/>
      </w:pPr>
      <w:bookmarkStart w:id="9" w:name="_Toc168312430"/>
      <w:r w:rsidRPr="00C57A00">
        <w:t xml:space="preserve">2.5 </w:t>
      </w:r>
      <w:r w:rsidR="00437A0E" w:rsidRPr="00C57A00">
        <w:t>Maakasutust kitsendavad tingimused</w:t>
      </w:r>
      <w:bookmarkEnd w:id="9"/>
    </w:p>
    <w:p w14:paraId="1B228496" w14:textId="77777777" w:rsidR="00C0261A" w:rsidRPr="00C57A00" w:rsidRDefault="00B6179F" w:rsidP="00C0261A">
      <w:pPr>
        <w:pStyle w:val="NormalWeb"/>
        <w:spacing w:before="0" w:beforeAutospacing="0" w:after="0" w:afterAutospacing="0"/>
        <w:jc w:val="both"/>
        <w:rPr>
          <w:rFonts w:asciiTheme="majorHAnsi" w:hAnsiTheme="majorHAnsi" w:cstheme="majorHAnsi"/>
          <w:sz w:val="22"/>
          <w:szCs w:val="22"/>
        </w:rPr>
      </w:pPr>
      <w:r w:rsidRPr="00C57A00">
        <w:rPr>
          <w:rFonts w:asciiTheme="majorHAnsi" w:hAnsiTheme="majorHAnsi" w:cstheme="majorHAnsi"/>
          <w:sz w:val="22"/>
          <w:szCs w:val="22"/>
        </w:rPr>
        <w:t>Planeeritud</w:t>
      </w:r>
      <w:r w:rsidR="006B3AE1" w:rsidRPr="00C57A00">
        <w:rPr>
          <w:rFonts w:asciiTheme="majorHAnsi" w:hAnsiTheme="majorHAnsi" w:cstheme="majorHAnsi"/>
          <w:sz w:val="22"/>
          <w:szCs w:val="22"/>
        </w:rPr>
        <w:t xml:space="preserve"> ala hoonestami</w:t>
      </w:r>
      <w:r w:rsidR="000A73C8" w:rsidRPr="00C57A00">
        <w:rPr>
          <w:rFonts w:asciiTheme="majorHAnsi" w:hAnsiTheme="majorHAnsi" w:cstheme="majorHAnsi"/>
          <w:sz w:val="22"/>
          <w:szCs w:val="22"/>
        </w:rPr>
        <w:t>st piiravaks teguri</w:t>
      </w:r>
      <w:r w:rsidR="002D4983" w:rsidRPr="00C57A00">
        <w:rPr>
          <w:rFonts w:asciiTheme="majorHAnsi" w:hAnsiTheme="majorHAnsi" w:cstheme="majorHAnsi"/>
          <w:sz w:val="22"/>
          <w:szCs w:val="22"/>
        </w:rPr>
        <w:t>te</w:t>
      </w:r>
      <w:r w:rsidR="000A73C8" w:rsidRPr="00C57A00">
        <w:rPr>
          <w:rFonts w:asciiTheme="majorHAnsi" w:hAnsiTheme="majorHAnsi" w:cstheme="majorHAnsi"/>
          <w:sz w:val="22"/>
          <w:szCs w:val="22"/>
        </w:rPr>
        <w:t>ks on</w:t>
      </w:r>
      <w:r w:rsidR="002D4983" w:rsidRPr="00C57A00">
        <w:rPr>
          <w:rFonts w:asciiTheme="majorHAnsi" w:hAnsiTheme="majorHAnsi" w:cstheme="majorHAnsi"/>
          <w:sz w:val="22"/>
          <w:szCs w:val="22"/>
        </w:rPr>
        <w:t>:</w:t>
      </w:r>
      <w:r w:rsidR="000A73C8" w:rsidRPr="00C57A00">
        <w:rPr>
          <w:rFonts w:asciiTheme="majorHAnsi" w:hAnsiTheme="majorHAnsi" w:cstheme="majorHAnsi"/>
          <w:sz w:val="22"/>
          <w:szCs w:val="22"/>
        </w:rPr>
        <w:t xml:space="preserve"> </w:t>
      </w:r>
      <w:r w:rsidR="007A2DA7" w:rsidRPr="00C57A00">
        <w:rPr>
          <w:rFonts w:asciiTheme="majorHAnsi" w:hAnsiTheme="majorHAnsi" w:cstheme="majorHAnsi"/>
          <w:sz w:val="22"/>
          <w:szCs w:val="22"/>
        </w:rPr>
        <w:t xml:space="preserve"> </w:t>
      </w:r>
    </w:p>
    <w:p w14:paraId="5D3B59C1" w14:textId="21C86CEB" w:rsidR="003045C6" w:rsidRPr="00C57A00" w:rsidRDefault="00CE1970" w:rsidP="00CA2A64">
      <w:pPr>
        <w:numPr>
          <w:ilvl w:val="0"/>
          <w:numId w:val="3"/>
        </w:numPr>
        <w:spacing w:before="240"/>
        <w:rPr>
          <w:rFonts w:asciiTheme="majorHAnsi" w:hAnsiTheme="majorHAnsi" w:cstheme="majorHAnsi"/>
        </w:rPr>
      </w:pPr>
      <w:r w:rsidRPr="00C57A00">
        <w:rPr>
          <w:rFonts w:asciiTheme="majorHAnsi" w:hAnsiTheme="majorHAnsi" w:cstheme="majorHAnsi"/>
        </w:rPr>
        <w:t xml:space="preserve">elektri õhuliini 1-20 </w:t>
      </w:r>
      <w:proofErr w:type="spellStart"/>
      <w:r w:rsidRPr="00C57A00">
        <w:rPr>
          <w:rFonts w:asciiTheme="majorHAnsi" w:hAnsiTheme="majorHAnsi" w:cstheme="majorHAnsi"/>
        </w:rPr>
        <w:t>kV</w:t>
      </w:r>
      <w:proofErr w:type="spellEnd"/>
      <w:r w:rsidRPr="00C57A00">
        <w:rPr>
          <w:rFonts w:asciiTheme="majorHAnsi" w:hAnsiTheme="majorHAnsi" w:cstheme="majorHAnsi"/>
        </w:rPr>
        <w:t xml:space="preserve"> </w:t>
      </w:r>
      <w:proofErr w:type="spellStart"/>
      <w:r w:rsidRPr="00C57A00">
        <w:rPr>
          <w:rFonts w:asciiTheme="majorHAnsi" w:hAnsiTheme="majorHAnsi" w:cstheme="majorHAnsi"/>
        </w:rPr>
        <w:t>Vääna:KEJ</w:t>
      </w:r>
      <w:proofErr w:type="spellEnd"/>
      <w:r w:rsidRPr="00C57A00">
        <w:rPr>
          <w:rFonts w:asciiTheme="majorHAnsi" w:hAnsiTheme="majorHAnsi" w:cstheme="majorHAnsi"/>
        </w:rPr>
        <w:t xml:space="preserve"> ja elektri õhuliini alla 1 </w:t>
      </w:r>
      <w:proofErr w:type="spellStart"/>
      <w:r w:rsidRPr="00C57A00">
        <w:rPr>
          <w:rFonts w:asciiTheme="majorHAnsi" w:hAnsiTheme="majorHAnsi" w:cstheme="majorHAnsi"/>
        </w:rPr>
        <w:t>kV</w:t>
      </w:r>
      <w:proofErr w:type="spellEnd"/>
      <w:r w:rsidRPr="00C57A00">
        <w:rPr>
          <w:rFonts w:asciiTheme="majorHAnsi" w:hAnsiTheme="majorHAnsi" w:cstheme="majorHAnsi"/>
        </w:rPr>
        <w:t xml:space="preserve"> kaitsevööndid</w:t>
      </w:r>
      <w:r w:rsidR="0040772A" w:rsidRPr="00C57A00">
        <w:rPr>
          <w:rFonts w:asciiTheme="majorHAnsi" w:hAnsiTheme="majorHAnsi" w:cstheme="majorHAnsi"/>
        </w:rPr>
        <w:t>;</w:t>
      </w:r>
      <w:r w:rsidR="003045C6" w:rsidRPr="00C57A00">
        <w:rPr>
          <w:rFonts w:asciiTheme="majorHAnsi" w:hAnsiTheme="majorHAnsi" w:cstheme="majorHAnsi"/>
        </w:rPr>
        <w:t xml:space="preserve"> </w:t>
      </w:r>
    </w:p>
    <w:p w14:paraId="2C6A46A1" w14:textId="54A98DDB" w:rsidR="0053047C" w:rsidRPr="00C57A00" w:rsidRDefault="00CE1970" w:rsidP="00CA2A64">
      <w:pPr>
        <w:numPr>
          <w:ilvl w:val="0"/>
          <w:numId w:val="3"/>
        </w:numPr>
        <w:spacing w:before="240"/>
        <w:rPr>
          <w:rFonts w:asciiTheme="majorHAnsi" w:hAnsiTheme="majorHAnsi" w:cstheme="majorHAnsi"/>
        </w:rPr>
      </w:pPr>
      <w:r w:rsidRPr="00C57A00">
        <w:rPr>
          <w:rFonts w:asciiTheme="majorHAnsi" w:hAnsiTheme="majorHAnsi" w:cstheme="majorHAnsi"/>
        </w:rPr>
        <w:t>maaparandussüsteemi TREPPOJA, TTP -505 maa-alast tulenevad kitsendused.</w:t>
      </w:r>
    </w:p>
    <w:p w14:paraId="061478F5" w14:textId="163AB528" w:rsidR="0022771C" w:rsidRPr="00C57A00" w:rsidRDefault="0022771C" w:rsidP="0083023A">
      <w:pPr>
        <w:spacing w:before="240"/>
        <w:ind w:left="360"/>
        <w:rPr>
          <w:rFonts w:asciiTheme="majorHAnsi" w:hAnsiTheme="majorHAnsi" w:cstheme="majorHAnsi"/>
        </w:rPr>
      </w:pPr>
      <w:r w:rsidRPr="00C57A00">
        <w:rPr>
          <w:rFonts w:asciiTheme="majorHAnsi" w:hAnsiTheme="majorHAnsi" w:cstheme="majorHAnsi"/>
          <w:sz w:val="28"/>
          <w:szCs w:val="28"/>
          <w:highlight w:val="yellow"/>
        </w:rPr>
        <w:br w:type="page"/>
      </w:r>
    </w:p>
    <w:p w14:paraId="772082A6" w14:textId="5B45211F" w:rsidR="00437A0E" w:rsidRPr="00B96254" w:rsidRDefault="00A25C9C" w:rsidP="00182168">
      <w:pPr>
        <w:pStyle w:val="Heading2"/>
        <w:spacing w:after="200"/>
        <w:rPr>
          <w:rFonts w:asciiTheme="majorHAnsi" w:hAnsiTheme="majorHAnsi" w:cstheme="majorHAnsi"/>
          <w:color w:val="70AD47" w:themeColor="accent6"/>
          <w:sz w:val="28"/>
          <w:szCs w:val="28"/>
        </w:rPr>
      </w:pPr>
      <w:bookmarkStart w:id="10" w:name="_Toc168312431"/>
      <w:r w:rsidRPr="00B96254">
        <w:rPr>
          <w:rFonts w:asciiTheme="majorHAnsi" w:hAnsiTheme="majorHAnsi" w:cstheme="majorHAnsi"/>
          <w:color w:val="70AD47" w:themeColor="accent6"/>
          <w:sz w:val="28"/>
          <w:szCs w:val="28"/>
        </w:rPr>
        <w:lastRenderedPageBreak/>
        <w:t xml:space="preserve">3. </w:t>
      </w:r>
      <w:r w:rsidR="00437A0E" w:rsidRPr="00B96254">
        <w:rPr>
          <w:rFonts w:asciiTheme="majorHAnsi" w:hAnsiTheme="majorHAnsi" w:cstheme="majorHAnsi"/>
          <w:color w:val="70AD47" w:themeColor="accent6"/>
          <w:sz w:val="28"/>
          <w:szCs w:val="28"/>
        </w:rPr>
        <w:t>Planeeritava ala seosed külgnevate aladega</w:t>
      </w:r>
      <w:bookmarkEnd w:id="10"/>
    </w:p>
    <w:p w14:paraId="05302EF4" w14:textId="2C7D5662" w:rsidR="0040772A" w:rsidRPr="00C57A00" w:rsidRDefault="0040772A" w:rsidP="00A70EC1">
      <w:pPr>
        <w:rPr>
          <w:rFonts w:asciiTheme="majorHAnsi" w:hAnsiTheme="majorHAnsi" w:cstheme="majorHAnsi"/>
        </w:rPr>
      </w:pPr>
      <w:r w:rsidRPr="00C57A00">
        <w:rPr>
          <w:rFonts w:asciiTheme="majorHAnsi" w:hAnsiTheme="majorHAnsi" w:cstheme="majorHAnsi"/>
        </w:rPr>
        <w:t xml:space="preserve">Planeeritud </w:t>
      </w:r>
      <w:r w:rsidR="00B557C4" w:rsidRPr="00C57A00">
        <w:rPr>
          <w:rFonts w:asciiTheme="majorHAnsi" w:hAnsiTheme="majorHAnsi" w:cstheme="majorHAnsi"/>
        </w:rPr>
        <w:t>katastriüksus</w:t>
      </w:r>
      <w:r w:rsidRPr="00C57A00">
        <w:rPr>
          <w:rFonts w:asciiTheme="majorHAnsi" w:hAnsiTheme="majorHAnsi" w:cstheme="majorHAnsi"/>
        </w:rPr>
        <w:t xml:space="preserve"> paikneb Lääne-</w:t>
      </w:r>
      <w:r w:rsidR="00A03DC6" w:rsidRPr="00C57A00">
        <w:rPr>
          <w:rFonts w:asciiTheme="majorHAnsi" w:hAnsiTheme="majorHAnsi" w:cstheme="majorHAnsi"/>
        </w:rPr>
        <w:t>H</w:t>
      </w:r>
      <w:r w:rsidRPr="00C57A00">
        <w:rPr>
          <w:rFonts w:asciiTheme="majorHAnsi" w:hAnsiTheme="majorHAnsi" w:cstheme="majorHAnsi"/>
        </w:rPr>
        <w:t xml:space="preserve">arju vallas </w:t>
      </w:r>
      <w:r w:rsidR="004E69A2" w:rsidRPr="00C57A00">
        <w:rPr>
          <w:rFonts w:asciiTheme="majorHAnsi" w:hAnsiTheme="majorHAnsi" w:cstheme="majorHAnsi"/>
        </w:rPr>
        <w:t>Käesalu</w:t>
      </w:r>
      <w:r w:rsidR="00B557C4" w:rsidRPr="00C57A00">
        <w:rPr>
          <w:rFonts w:asciiTheme="majorHAnsi" w:hAnsiTheme="majorHAnsi" w:cstheme="majorHAnsi"/>
        </w:rPr>
        <w:t xml:space="preserve"> külas</w:t>
      </w:r>
      <w:r w:rsidR="004E69A2" w:rsidRPr="00C57A00">
        <w:rPr>
          <w:rFonts w:asciiTheme="majorHAnsi" w:hAnsiTheme="majorHAnsi" w:cstheme="majorHAnsi"/>
        </w:rPr>
        <w:t>.</w:t>
      </w:r>
    </w:p>
    <w:p w14:paraId="1B72381F" w14:textId="77777777" w:rsidR="003213BE" w:rsidRPr="00C57A00" w:rsidRDefault="003213BE" w:rsidP="00A70EC1">
      <w:pPr>
        <w:rPr>
          <w:rFonts w:asciiTheme="majorHAnsi" w:hAnsiTheme="majorHAnsi" w:cstheme="majorHAnsi"/>
        </w:rPr>
      </w:pPr>
      <w:r w:rsidRPr="00C57A00">
        <w:rPr>
          <w:rFonts w:asciiTheme="majorHAnsi" w:hAnsiTheme="majorHAnsi" w:cstheme="majorHAnsi"/>
        </w:rPr>
        <w:t>Planeeringuala piirneb järgmiste maaüksustega:</w:t>
      </w:r>
    </w:p>
    <w:tbl>
      <w:tblPr>
        <w:tblStyle w:val="TableGrid"/>
        <w:tblW w:w="9505" w:type="dxa"/>
        <w:tblLayout w:type="fixed"/>
        <w:tblLook w:val="01E0" w:firstRow="1" w:lastRow="1" w:firstColumn="1" w:lastColumn="1" w:noHBand="0" w:noVBand="0"/>
      </w:tblPr>
      <w:tblGrid>
        <w:gridCol w:w="3126"/>
        <w:gridCol w:w="2640"/>
        <w:gridCol w:w="3739"/>
      </w:tblGrid>
      <w:tr w:rsidR="006524C2" w:rsidRPr="00C57A00" w14:paraId="5A900099" w14:textId="77777777" w:rsidTr="00D772C9">
        <w:trPr>
          <w:trHeight w:val="256"/>
        </w:trPr>
        <w:tc>
          <w:tcPr>
            <w:tcW w:w="3126" w:type="dxa"/>
          </w:tcPr>
          <w:p w14:paraId="07DFAE45" w14:textId="676E65D4" w:rsidR="006524C2" w:rsidRPr="00C57A00" w:rsidRDefault="00631E12" w:rsidP="00020D5C">
            <w:pPr>
              <w:spacing w:after="0"/>
              <w:rPr>
                <w:rFonts w:asciiTheme="majorHAnsi" w:hAnsiTheme="majorHAnsi" w:cstheme="majorHAnsi"/>
                <w:b/>
                <w:bCs/>
              </w:rPr>
            </w:pPr>
            <w:r w:rsidRPr="00C57A00">
              <w:rPr>
                <w:rFonts w:asciiTheme="majorHAnsi" w:hAnsiTheme="majorHAnsi" w:cstheme="majorHAnsi"/>
                <w:b/>
                <w:bCs/>
              </w:rPr>
              <w:t>Aadress</w:t>
            </w:r>
          </w:p>
        </w:tc>
        <w:tc>
          <w:tcPr>
            <w:tcW w:w="2640" w:type="dxa"/>
          </w:tcPr>
          <w:p w14:paraId="2B2D389A" w14:textId="77777777" w:rsidR="006524C2" w:rsidRPr="00C57A00" w:rsidRDefault="006524C2" w:rsidP="00020D5C">
            <w:pPr>
              <w:spacing w:after="0"/>
              <w:rPr>
                <w:rFonts w:asciiTheme="majorHAnsi" w:hAnsiTheme="majorHAnsi" w:cstheme="majorHAnsi"/>
                <w:b/>
                <w:bCs/>
              </w:rPr>
            </w:pPr>
            <w:r w:rsidRPr="00C57A00">
              <w:rPr>
                <w:rFonts w:asciiTheme="majorHAnsi" w:hAnsiTheme="majorHAnsi" w:cstheme="majorHAnsi"/>
                <w:b/>
                <w:bCs/>
              </w:rPr>
              <w:t>Katastritunnus</w:t>
            </w:r>
          </w:p>
        </w:tc>
        <w:tc>
          <w:tcPr>
            <w:tcW w:w="3739" w:type="dxa"/>
          </w:tcPr>
          <w:p w14:paraId="00E133E1" w14:textId="77777777" w:rsidR="006524C2" w:rsidRPr="00C57A00" w:rsidRDefault="00232E30" w:rsidP="00020D5C">
            <w:pPr>
              <w:spacing w:after="0"/>
              <w:rPr>
                <w:rFonts w:asciiTheme="majorHAnsi" w:hAnsiTheme="majorHAnsi" w:cstheme="majorHAnsi"/>
                <w:b/>
                <w:bCs/>
              </w:rPr>
            </w:pPr>
            <w:r w:rsidRPr="00C57A00">
              <w:rPr>
                <w:rFonts w:asciiTheme="majorHAnsi" w:hAnsiTheme="majorHAnsi" w:cstheme="majorHAnsi"/>
                <w:b/>
                <w:bCs/>
              </w:rPr>
              <w:t>Maakasutuse siht</w:t>
            </w:r>
            <w:r w:rsidR="006524C2" w:rsidRPr="00C57A00">
              <w:rPr>
                <w:rFonts w:asciiTheme="majorHAnsi" w:hAnsiTheme="majorHAnsi" w:cstheme="majorHAnsi"/>
                <w:b/>
                <w:bCs/>
              </w:rPr>
              <w:t>otstarve</w:t>
            </w:r>
          </w:p>
        </w:tc>
      </w:tr>
      <w:tr w:rsidR="006524C2" w:rsidRPr="00C57A00" w14:paraId="6563FEB8" w14:textId="77777777" w:rsidTr="00D772C9">
        <w:trPr>
          <w:trHeight w:val="300"/>
        </w:trPr>
        <w:tc>
          <w:tcPr>
            <w:tcW w:w="3126" w:type="dxa"/>
          </w:tcPr>
          <w:p w14:paraId="6173E0D2" w14:textId="27F3850D" w:rsidR="006524C2" w:rsidRPr="00C57A00" w:rsidRDefault="009836D4" w:rsidP="00020D5C">
            <w:pPr>
              <w:spacing w:after="0"/>
              <w:rPr>
                <w:rFonts w:asciiTheme="majorHAnsi" w:hAnsiTheme="majorHAnsi" w:cstheme="majorHAnsi"/>
              </w:rPr>
            </w:pPr>
            <w:r w:rsidRPr="00C57A00">
              <w:rPr>
                <w:rFonts w:asciiTheme="majorHAnsi" w:hAnsiTheme="majorHAnsi" w:cstheme="majorHAnsi"/>
              </w:rPr>
              <w:t xml:space="preserve">Põhja-Käesalu </w:t>
            </w:r>
            <w:proofErr w:type="spellStart"/>
            <w:r w:rsidRPr="00C57A00">
              <w:rPr>
                <w:rFonts w:asciiTheme="majorHAnsi" w:hAnsiTheme="majorHAnsi" w:cstheme="majorHAnsi"/>
              </w:rPr>
              <w:t>üldmaa</w:t>
            </w:r>
            <w:proofErr w:type="spellEnd"/>
          </w:p>
        </w:tc>
        <w:tc>
          <w:tcPr>
            <w:tcW w:w="2640" w:type="dxa"/>
          </w:tcPr>
          <w:p w14:paraId="3584CB88" w14:textId="5768A076" w:rsidR="006524C2" w:rsidRPr="00C57A00" w:rsidRDefault="00512E8B" w:rsidP="00020D5C">
            <w:pPr>
              <w:spacing w:after="0"/>
              <w:rPr>
                <w:rFonts w:asciiTheme="majorHAnsi" w:hAnsiTheme="majorHAnsi" w:cstheme="majorHAnsi"/>
              </w:rPr>
            </w:pPr>
            <w:r w:rsidRPr="00C57A00">
              <w:rPr>
                <w:rFonts w:asciiTheme="majorHAnsi" w:hAnsiTheme="majorHAnsi" w:cstheme="majorHAnsi"/>
              </w:rPr>
              <w:t>29501:</w:t>
            </w:r>
            <w:r w:rsidR="0040772A" w:rsidRPr="00C57A00">
              <w:rPr>
                <w:rFonts w:asciiTheme="majorHAnsi" w:hAnsiTheme="majorHAnsi" w:cstheme="majorHAnsi"/>
              </w:rPr>
              <w:t>00</w:t>
            </w:r>
            <w:r w:rsidR="009836D4" w:rsidRPr="00C57A00">
              <w:rPr>
                <w:rFonts w:asciiTheme="majorHAnsi" w:hAnsiTheme="majorHAnsi" w:cstheme="majorHAnsi"/>
              </w:rPr>
              <w:t>3</w:t>
            </w:r>
            <w:r w:rsidR="0040772A" w:rsidRPr="00C57A00">
              <w:rPr>
                <w:rFonts w:asciiTheme="majorHAnsi" w:hAnsiTheme="majorHAnsi" w:cstheme="majorHAnsi"/>
              </w:rPr>
              <w:t>:0</w:t>
            </w:r>
            <w:r w:rsidR="009836D4" w:rsidRPr="00C57A00">
              <w:rPr>
                <w:rFonts w:asciiTheme="majorHAnsi" w:hAnsiTheme="majorHAnsi" w:cstheme="majorHAnsi"/>
              </w:rPr>
              <w:t>007</w:t>
            </w:r>
          </w:p>
        </w:tc>
        <w:tc>
          <w:tcPr>
            <w:tcW w:w="3739" w:type="dxa"/>
          </w:tcPr>
          <w:p w14:paraId="4280E1D2" w14:textId="2942396B" w:rsidR="006524C2" w:rsidRPr="00C57A00" w:rsidRDefault="0040772A" w:rsidP="00020D5C">
            <w:pPr>
              <w:spacing w:after="0"/>
              <w:rPr>
                <w:rFonts w:asciiTheme="majorHAnsi" w:hAnsiTheme="majorHAnsi" w:cstheme="majorHAnsi"/>
              </w:rPr>
            </w:pPr>
            <w:r w:rsidRPr="00C57A00">
              <w:rPr>
                <w:rFonts w:asciiTheme="majorHAnsi" w:hAnsiTheme="majorHAnsi" w:cstheme="majorHAnsi"/>
              </w:rPr>
              <w:t>transpordimaa</w:t>
            </w:r>
            <w:r w:rsidR="00592577" w:rsidRPr="00C57A00">
              <w:rPr>
                <w:rFonts w:asciiTheme="majorHAnsi" w:hAnsiTheme="majorHAnsi" w:cstheme="majorHAnsi"/>
              </w:rPr>
              <w:t xml:space="preserve"> </w:t>
            </w:r>
            <w:r w:rsidR="009836D4" w:rsidRPr="00C57A00">
              <w:rPr>
                <w:rFonts w:asciiTheme="majorHAnsi" w:hAnsiTheme="majorHAnsi" w:cstheme="majorHAnsi"/>
              </w:rPr>
              <w:t>7</w:t>
            </w:r>
            <w:r w:rsidR="00592577" w:rsidRPr="00C57A00">
              <w:rPr>
                <w:rFonts w:asciiTheme="majorHAnsi" w:hAnsiTheme="majorHAnsi" w:cstheme="majorHAnsi"/>
              </w:rPr>
              <w:t>0%</w:t>
            </w:r>
            <w:r w:rsidR="009836D4" w:rsidRPr="00C57A00">
              <w:rPr>
                <w:rFonts w:asciiTheme="majorHAnsi" w:hAnsiTheme="majorHAnsi" w:cstheme="majorHAnsi"/>
              </w:rPr>
              <w:t xml:space="preserve"> tootmismaa 30%</w:t>
            </w:r>
          </w:p>
        </w:tc>
      </w:tr>
      <w:tr w:rsidR="002244E0" w:rsidRPr="00C57A00" w14:paraId="0A22B1D5" w14:textId="77777777" w:rsidTr="00D772C9">
        <w:trPr>
          <w:trHeight w:val="300"/>
        </w:trPr>
        <w:tc>
          <w:tcPr>
            <w:tcW w:w="3126" w:type="dxa"/>
          </w:tcPr>
          <w:p w14:paraId="482FB2FB" w14:textId="6CFA87EC" w:rsidR="002244E0" w:rsidRPr="00C57A00" w:rsidRDefault="009836D4" w:rsidP="00020D5C">
            <w:pPr>
              <w:spacing w:after="0"/>
              <w:rPr>
                <w:rFonts w:asciiTheme="majorHAnsi" w:hAnsiTheme="majorHAnsi" w:cstheme="majorHAnsi"/>
              </w:rPr>
            </w:pPr>
            <w:r w:rsidRPr="00C57A00">
              <w:rPr>
                <w:rFonts w:asciiTheme="majorHAnsi" w:hAnsiTheme="majorHAnsi" w:cstheme="majorHAnsi"/>
              </w:rPr>
              <w:t>Pihelga</w:t>
            </w:r>
          </w:p>
        </w:tc>
        <w:tc>
          <w:tcPr>
            <w:tcW w:w="2640" w:type="dxa"/>
          </w:tcPr>
          <w:p w14:paraId="68F234BA" w14:textId="067AF21B" w:rsidR="002244E0" w:rsidRPr="00C57A00" w:rsidRDefault="00512E8B" w:rsidP="005025C6">
            <w:pPr>
              <w:spacing w:after="0"/>
              <w:rPr>
                <w:rFonts w:asciiTheme="majorHAnsi" w:hAnsiTheme="majorHAnsi" w:cstheme="majorHAnsi"/>
              </w:rPr>
            </w:pPr>
            <w:r w:rsidRPr="00C57A00">
              <w:rPr>
                <w:rFonts w:asciiTheme="majorHAnsi" w:hAnsiTheme="majorHAnsi" w:cstheme="majorHAnsi"/>
              </w:rPr>
              <w:t>29501:00</w:t>
            </w:r>
            <w:r w:rsidR="00B557C4" w:rsidRPr="00C57A00">
              <w:rPr>
                <w:rFonts w:asciiTheme="majorHAnsi" w:hAnsiTheme="majorHAnsi" w:cstheme="majorHAnsi"/>
              </w:rPr>
              <w:t>7</w:t>
            </w:r>
            <w:r w:rsidRPr="00C57A00">
              <w:rPr>
                <w:rFonts w:asciiTheme="majorHAnsi" w:hAnsiTheme="majorHAnsi" w:cstheme="majorHAnsi"/>
              </w:rPr>
              <w:t>:</w:t>
            </w:r>
            <w:r w:rsidR="009836D4" w:rsidRPr="00C57A00">
              <w:rPr>
                <w:rFonts w:asciiTheme="majorHAnsi" w:hAnsiTheme="majorHAnsi" w:cstheme="majorHAnsi"/>
              </w:rPr>
              <w:t>0804</w:t>
            </w:r>
          </w:p>
        </w:tc>
        <w:tc>
          <w:tcPr>
            <w:tcW w:w="3739" w:type="dxa"/>
          </w:tcPr>
          <w:p w14:paraId="2EDDB2D7" w14:textId="1226E43E" w:rsidR="002244E0" w:rsidRPr="00C57A00" w:rsidRDefault="009836D4" w:rsidP="00020D5C">
            <w:pPr>
              <w:spacing w:after="0"/>
              <w:rPr>
                <w:rFonts w:asciiTheme="majorHAnsi" w:hAnsiTheme="majorHAnsi" w:cstheme="majorHAnsi"/>
              </w:rPr>
            </w:pPr>
            <w:r w:rsidRPr="00C57A00">
              <w:rPr>
                <w:rFonts w:asciiTheme="majorHAnsi" w:hAnsiTheme="majorHAnsi" w:cstheme="majorHAnsi"/>
              </w:rPr>
              <w:t>maatulundusmaa</w:t>
            </w:r>
            <w:r w:rsidR="002244E0" w:rsidRPr="00C57A00">
              <w:rPr>
                <w:rFonts w:asciiTheme="majorHAnsi" w:hAnsiTheme="majorHAnsi" w:cstheme="majorHAnsi"/>
              </w:rPr>
              <w:t xml:space="preserve"> 100%</w:t>
            </w:r>
          </w:p>
        </w:tc>
      </w:tr>
      <w:tr w:rsidR="006524C2" w:rsidRPr="00C57A00" w14:paraId="08C24A33" w14:textId="77777777" w:rsidTr="00D772C9">
        <w:trPr>
          <w:trHeight w:val="256"/>
        </w:trPr>
        <w:tc>
          <w:tcPr>
            <w:tcW w:w="3126" w:type="dxa"/>
          </w:tcPr>
          <w:p w14:paraId="700CF60B" w14:textId="3DC960A1" w:rsidR="006524C2" w:rsidRPr="00C57A00" w:rsidRDefault="00816E33" w:rsidP="00020D5C">
            <w:pPr>
              <w:spacing w:after="0"/>
              <w:rPr>
                <w:rFonts w:asciiTheme="majorHAnsi" w:hAnsiTheme="majorHAnsi" w:cstheme="majorHAnsi"/>
              </w:rPr>
            </w:pPr>
            <w:r w:rsidRPr="00C57A00">
              <w:rPr>
                <w:rFonts w:asciiTheme="majorHAnsi" w:hAnsiTheme="majorHAnsi" w:cstheme="majorHAnsi"/>
              </w:rPr>
              <w:t>Tammise</w:t>
            </w:r>
          </w:p>
        </w:tc>
        <w:tc>
          <w:tcPr>
            <w:tcW w:w="2640" w:type="dxa"/>
          </w:tcPr>
          <w:p w14:paraId="3C47F0A5" w14:textId="534CF293" w:rsidR="006524C2" w:rsidRPr="00C57A00" w:rsidRDefault="00512E8B" w:rsidP="00020D5C">
            <w:pPr>
              <w:spacing w:after="0"/>
              <w:rPr>
                <w:rFonts w:asciiTheme="majorHAnsi" w:hAnsiTheme="majorHAnsi" w:cstheme="majorHAnsi"/>
              </w:rPr>
            </w:pPr>
            <w:r w:rsidRPr="00C57A00">
              <w:rPr>
                <w:rFonts w:asciiTheme="majorHAnsi" w:hAnsiTheme="majorHAnsi" w:cstheme="majorHAnsi"/>
              </w:rPr>
              <w:t>29501:00</w:t>
            </w:r>
            <w:r w:rsidR="0040772A" w:rsidRPr="00C57A00">
              <w:rPr>
                <w:rFonts w:asciiTheme="majorHAnsi" w:hAnsiTheme="majorHAnsi" w:cstheme="majorHAnsi"/>
              </w:rPr>
              <w:t>7:</w:t>
            </w:r>
            <w:r w:rsidR="00816E33" w:rsidRPr="00C57A00">
              <w:rPr>
                <w:rFonts w:asciiTheme="majorHAnsi" w:hAnsiTheme="majorHAnsi" w:cstheme="majorHAnsi"/>
              </w:rPr>
              <w:t>1000</w:t>
            </w:r>
          </w:p>
        </w:tc>
        <w:tc>
          <w:tcPr>
            <w:tcW w:w="3739" w:type="dxa"/>
          </w:tcPr>
          <w:p w14:paraId="2EE7AC1B" w14:textId="2E044561" w:rsidR="006524C2" w:rsidRPr="00C57A00" w:rsidRDefault="00816E33" w:rsidP="00020D5C">
            <w:pPr>
              <w:spacing w:after="0"/>
              <w:rPr>
                <w:rFonts w:asciiTheme="majorHAnsi" w:hAnsiTheme="majorHAnsi" w:cstheme="majorHAnsi"/>
              </w:rPr>
            </w:pPr>
            <w:r w:rsidRPr="00C57A00">
              <w:rPr>
                <w:rFonts w:asciiTheme="majorHAnsi" w:hAnsiTheme="majorHAnsi" w:cstheme="majorHAnsi"/>
              </w:rPr>
              <w:t>maatulundusmaa</w:t>
            </w:r>
            <w:r w:rsidR="0040772A" w:rsidRPr="00C57A00">
              <w:rPr>
                <w:rFonts w:asciiTheme="majorHAnsi" w:hAnsiTheme="majorHAnsi" w:cstheme="majorHAnsi"/>
              </w:rPr>
              <w:t xml:space="preserve"> 100%</w:t>
            </w:r>
          </w:p>
        </w:tc>
      </w:tr>
      <w:tr w:rsidR="006524C2" w:rsidRPr="00C57A00" w14:paraId="79687ECC" w14:textId="77777777" w:rsidTr="00D772C9">
        <w:trPr>
          <w:trHeight w:val="191"/>
        </w:trPr>
        <w:tc>
          <w:tcPr>
            <w:tcW w:w="3126" w:type="dxa"/>
          </w:tcPr>
          <w:p w14:paraId="20A53775" w14:textId="6B2B4530" w:rsidR="006524C2" w:rsidRPr="00C57A00" w:rsidRDefault="00816E33" w:rsidP="00020D5C">
            <w:pPr>
              <w:spacing w:after="0"/>
              <w:rPr>
                <w:rFonts w:asciiTheme="majorHAnsi" w:hAnsiTheme="majorHAnsi" w:cstheme="majorHAnsi"/>
              </w:rPr>
            </w:pPr>
            <w:r w:rsidRPr="00C57A00">
              <w:rPr>
                <w:rFonts w:asciiTheme="majorHAnsi" w:hAnsiTheme="majorHAnsi" w:cstheme="majorHAnsi"/>
              </w:rPr>
              <w:t>Kuusiku mets 1</w:t>
            </w:r>
          </w:p>
        </w:tc>
        <w:tc>
          <w:tcPr>
            <w:tcW w:w="2640" w:type="dxa"/>
          </w:tcPr>
          <w:p w14:paraId="7D4D4E6E" w14:textId="61ACB5E5" w:rsidR="006524C2" w:rsidRPr="00C57A00" w:rsidRDefault="00512E8B" w:rsidP="005025C6">
            <w:pPr>
              <w:spacing w:after="0"/>
              <w:rPr>
                <w:rFonts w:asciiTheme="majorHAnsi" w:hAnsiTheme="majorHAnsi" w:cstheme="majorHAnsi"/>
              </w:rPr>
            </w:pPr>
            <w:r w:rsidRPr="00C57A00">
              <w:rPr>
                <w:rFonts w:asciiTheme="majorHAnsi" w:hAnsiTheme="majorHAnsi" w:cstheme="majorHAnsi"/>
              </w:rPr>
              <w:t>29501:00</w:t>
            </w:r>
            <w:r w:rsidR="00816E33" w:rsidRPr="00C57A00">
              <w:rPr>
                <w:rFonts w:asciiTheme="majorHAnsi" w:hAnsiTheme="majorHAnsi" w:cstheme="majorHAnsi"/>
              </w:rPr>
              <w:t>7</w:t>
            </w:r>
            <w:r w:rsidRPr="00C57A00">
              <w:rPr>
                <w:rFonts w:asciiTheme="majorHAnsi" w:hAnsiTheme="majorHAnsi" w:cstheme="majorHAnsi"/>
              </w:rPr>
              <w:t>:</w:t>
            </w:r>
            <w:r w:rsidR="0040772A" w:rsidRPr="00C57A00">
              <w:rPr>
                <w:rFonts w:asciiTheme="majorHAnsi" w:hAnsiTheme="majorHAnsi" w:cstheme="majorHAnsi"/>
              </w:rPr>
              <w:t>0</w:t>
            </w:r>
            <w:r w:rsidR="00816E33" w:rsidRPr="00C57A00">
              <w:rPr>
                <w:rFonts w:asciiTheme="majorHAnsi" w:hAnsiTheme="majorHAnsi" w:cstheme="majorHAnsi"/>
              </w:rPr>
              <w:t>767</w:t>
            </w:r>
          </w:p>
        </w:tc>
        <w:tc>
          <w:tcPr>
            <w:tcW w:w="3739" w:type="dxa"/>
          </w:tcPr>
          <w:p w14:paraId="19C6C461" w14:textId="02951FE2" w:rsidR="006524C2" w:rsidRPr="00C57A00" w:rsidRDefault="00F82BEE" w:rsidP="00020D5C">
            <w:pPr>
              <w:spacing w:after="0"/>
              <w:rPr>
                <w:rFonts w:asciiTheme="majorHAnsi" w:hAnsiTheme="majorHAnsi" w:cstheme="majorHAnsi"/>
              </w:rPr>
            </w:pPr>
            <w:r w:rsidRPr="00C57A00">
              <w:rPr>
                <w:rFonts w:asciiTheme="majorHAnsi" w:hAnsiTheme="majorHAnsi" w:cstheme="majorHAnsi"/>
              </w:rPr>
              <w:t>m</w:t>
            </w:r>
            <w:r w:rsidR="0040772A" w:rsidRPr="00C57A00">
              <w:rPr>
                <w:rFonts w:asciiTheme="majorHAnsi" w:hAnsiTheme="majorHAnsi" w:cstheme="majorHAnsi"/>
              </w:rPr>
              <w:t>aatulundusmaa 100%</w:t>
            </w:r>
          </w:p>
        </w:tc>
      </w:tr>
      <w:tr w:rsidR="0040772A" w:rsidRPr="00C57A00" w14:paraId="1001ECB1" w14:textId="77777777" w:rsidTr="00D772C9">
        <w:trPr>
          <w:trHeight w:val="191"/>
        </w:trPr>
        <w:tc>
          <w:tcPr>
            <w:tcW w:w="3126" w:type="dxa"/>
          </w:tcPr>
          <w:p w14:paraId="2C95D4C0" w14:textId="2F625D8A" w:rsidR="0040772A" w:rsidRPr="00C57A00" w:rsidRDefault="00693336" w:rsidP="00020D5C">
            <w:pPr>
              <w:spacing w:after="0"/>
              <w:rPr>
                <w:rFonts w:asciiTheme="majorHAnsi" w:hAnsiTheme="majorHAnsi" w:cstheme="majorHAnsi"/>
              </w:rPr>
            </w:pPr>
            <w:r w:rsidRPr="00C57A00">
              <w:rPr>
                <w:rFonts w:asciiTheme="majorHAnsi" w:hAnsiTheme="majorHAnsi" w:cstheme="majorHAnsi"/>
              </w:rPr>
              <w:t>Kuusiku</w:t>
            </w:r>
          </w:p>
        </w:tc>
        <w:tc>
          <w:tcPr>
            <w:tcW w:w="2640" w:type="dxa"/>
          </w:tcPr>
          <w:p w14:paraId="0B0F9249" w14:textId="203F2596" w:rsidR="0040772A" w:rsidRPr="00C57A00" w:rsidRDefault="00F82BEE" w:rsidP="005025C6">
            <w:pPr>
              <w:spacing w:after="0"/>
              <w:rPr>
                <w:rFonts w:asciiTheme="majorHAnsi" w:hAnsiTheme="majorHAnsi" w:cstheme="majorHAnsi"/>
              </w:rPr>
            </w:pPr>
            <w:r w:rsidRPr="00C57A00">
              <w:rPr>
                <w:rFonts w:asciiTheme="majorHAnsi" w:hAnsiTheme="majorHAnsi" w:cstheme="majorHAnsi"/>
              </w:rPr>
              <w:t>29501:007:</w:t>
            </w:r>
            <w:r w:rsidR="00693336" w:rsidRPr="00C57A00">
              <w:rPr>
                <w:rFonts w:asciiTheme="majorHAnsi" w:hAnsiTheme="majorHAnsi" w:cstheme="majorHAnsi"/>
              </w:rPr>
              <w:t>1556</w:t>
            </w:r>
          </w:p>
        </w:tc>
        <w:tc>
          <w:tcPr>
            <w:tcW w:w="3739" w:type="dxa"/>
          </w:tcPr>
          <w:p w14:paraId="6F6BA766" w14:textId="006854D6" w:rsidR="0040772A" w:rsidRPr="00C57A00" w:rsidRDefault="00693336" w:rsidP="00020D5C">
            <w:pPr>
              <w:spacing w:after="0"/>
              <w:rPr>
                <w:rFonts w:asciiTheme="majorHAnsi" w:hAnsiTheme="majorHAnsi" w:cstheme="majorHAnsi"/>
              </w:rPr>
            </w:pPr>
            <w:r w:rsidRPr="00C57A00">
              <w:rPr>
                <w:rFonts w:asciiTheme="majorHAnsi" w:hAnsiTheme="majorHAnsi" w:cstheme="majorHAnsi"/>
              </w:rPr>
              <w:t>maatulundusmaa</w:t>
            </w:r>
            <w:r w:rsidR="00F82BEE" w:rsidRPr="00C57A00">
              <w:rPr>
                <w:rFonts w:asciiTheme="majorHAnsi" w:hAnsiTheme="majorHAnsi" w:cstheme="majorHAnsi"/>
              </w:rPr>
              <w:t xml:space="preserve"> 100%</w:t>
            </w:r>
          </w:p>
        </w:tc>
      </w:tr>
      <w:tr w:rsidR="0040772A" w:rsidRPr="00C57A00" w14:paraId="5073DBE5" w14:textId="77777777" w:rsidTr="00D772C9">
        <w:trPr>
          <w:trHeight w:val="191"/>
        </w:trPr>
        <w:tc>
          <w:tcPr>
            <w:tcW w:w="3126" w:type="dxa"/>
          </w:tcPr>
          <w:p w14:paraId="3D96EEB8" w14:textId="3AA809F7" w:rsidR="0040772A" w:rsidRPr="00C57A00" w:rsidRDefault="00693336" w:rsidP="00020D5C">
            <w:pPr>
              <w:spacing w:after="0"/>
              <w:rPr>
                <w:rFonts w:asciiTheme="majorHAnsi" w:hAnsiTheme="majorHAnsi" w:cstheme="majorHAnsi"/>
              </w:rPr>
            </w:pPr>
            <w:r w:rsidRPr="00C57A00">
              <w:rPr>
                <w:rFonts w:asciiTheme="majorHAnsi" w:hAnsiTheme="majorHAnsi" w:cstheme="majorHAnsi"/>
              </w:rPr>
              <w:t>Pihelga</w:t>
            </w:r>
          </w:p>
        </w:tc>
        <w:tc>
          <w:tcPr>
            <w:tcW w:w="2640" w:type="dxa"/>
          </w:tcPr>
          <w:p w14:paraId="6250D74B" w14:textId="0E6C970A" w:rsidR="0040772A" w:rsidRPr="00C57A00" w:rsidRDefault="00F82BEE" w:rsidP="005025C6">
            <w:pPr>
              <w:spacing w:after="0"/>
              <w:rPr>
                <w:rFonts w:asciiTheme="majorHAnsi" w:hAnsiTheme="majorHAnsi" w:cstheme="majorHAnsi"/>
              </w:rPr>
            </w:pPr>
            <w:r w:rsidRPr="00C57A00">
              <w:rPr>
                <w:rFonts w:asciiTheme="majorHAnsi" w:hAnsiTheme="majorHAnsi" w:cstheme="majorHAnsi"/>
              </w:rPr>
              <w:t>29501:007:0</w:t>
            </w:r>
            <w:r w:rsidR="00693336" w:rsidRPr="00C57A00">
              <w:rPr>
                <w:rFonts w:asciiTheme="majorHAnsi" w:hAnsiTheme="majorHAnsi" w:cstheme="majorHAnsi"/>
              </w:rPr>
              <w:t>805</w:t>
            </w:r>
          </w:p>
        </w:tc>
        <w:tc>
          <w:tcPr>
            <w:tcW w:w="3739" w:type="dxa"/>
          </w:tcPr>
          <w:p w14:paraId="526038E7" w14:textId="525E10E1" w:rsidR="0040772A" w:rsidRPr="00C57A00" w:rsidRDefault="00693336" w:rsidP="00020D5C">
            <w:pPr>
              <w:spacing w:after="0"/>
              <w:rPr>
                <w:rFonts w:asciiTheme="majorHAnsi" w:hAnsiTheme="majorHAnsi" w:cstheme="majorHAnsi"/>
              </w:rPr>
            </w:pPr>
            <w:r w:rsidRPr="00C57A00">
              <w:rPr>
                <w:rFonts w:asciiTheme="majorHAnsi" w:hAnsiTheme="majorHAnsi" w:cstheme="majorHAnsi"/>
              </w:rPr>
              <w:t>maatulundusmaa</w:t>
            </w:r>
            <w:r w:rsidR="00F82BEE" w:rsidRPr="00C57A00">
              <w:rPr>
                <w:rFonts w:asciiTheme="majorHAnsi" w:hAnsiTheme="majorHAnsi" w:cstheme="majorHAnsi"/>
              </w:rPr>
              <w:t xml:space="preserve"> 100%</w:t>
            </w:r>
          </w:p>
        </w:tc>
      </w:tr>
      <w:tr w:rsidR="0040772A" w:rsidRPr="00C57A00" w14:paraId="237883DD" w14:textId="77777777" w:rsidTr="00D772C9">
        <w:trPr>
          <w:trHeight w:val="191"/>
        </w:trPr>
        <w:tc>
          <w:tcPr>
            <w:tcW w:w="3126" w:type="dxa"/>
          </w:tcPr>
          <w:p w14:paraId="228043DC" w14:textId="6031F6D3" w:rsidR="0040772A" w:rsidRPr="00C57A00" w:rsidRDefault="00693336" w:rsidP="00020D5C">
            <w:pPr>
              <w:spacing w:after="0"/>
              <w:rPr>
                <w:rFonts w:asciiTheme="majorHAnsi" w:hAnsiTheme="majorHAnsi" w:cstheme="majorHAnsi"/>
              </w:rPr>
            </w:pPr>
            <w:r w:rsidRPr="00C57A00">
              <w:rPr>
                <w:rFonts w:asciiTheme="majorHAnsi" w:hAnsiTheme="majorHAnsi" w:cstheme="majorHAnsi"/>
              </w:rPr>
              <w:t xml:space="preserve">Põhja-Käesalu </w:t>
            </w:r>
            <w:proofErr w:type="spellStart"/>
            <w:r w:rsidRPr="00C57A00">
              <w:rPr>
                <w:rFonts w:asciiTheme="majorHAnsi" w:hAnsiTheme="majorHAnsi" w:cstheme="majorHAnsi"/>
              </w:rPr>
              <w:t>vkt</w:t>
            </w:r>
            <w:proofErr w:type="spellEnd"/>
            <w:r w:rsidRPr="00C57A00">
              <w:rPr>
                <w:rFonts w:asciiTheme="majorHAnsi" w:hAnsiTheme="majorHAnsi" w:cstheme="majorHAnsi"/>
              </w:rPr>
              <w:t xml:space="preserve"> 71</w:t>
            </w:r>
          </w:p>
        </w:tc>
        <w:tc>
          <w:tcPr>
            <w:tcW w:w="2640" w:type="dxa"/>
          </w:tcPr>
          <w:p w14:paraId="2DB81A73" w14:textId="2F66139F" w:rsidR="0040772A" w:rsidRPr="00C57A00" w:rsidRDefault="00F82BEE" w:rsidP="005025C6">
            <w:pPr>
              <w:spacing w:after="0"/>
              <w:rPr>
                <w:rFonts w:asciiTheme="majorHAnsi" w:hAnsiTheme="majorHAnsi" w:cstheme="majorHAnsi"/>
              </w:rPr>
            </w:pPr>
            <w:r w:rsidRPr="00C57A00">
              <w:rPr>
                <w:rFonts w:asciiTheme="majorHAnsi" w:hAnsiTheme="majorHAnsi" w:cstheme="majorHAnsi"/>
              </w:rPr>
              <w:t>29501:00</w:t>
            </w:r>
            <w:r w:rsidR="00693336" w:rsidRPr="00C57A00">
              <w:rPr>
                <w:rFonts w:asciiTheme="majorHAnsi" w:hAnsiTheme="majorHAnsi" w:cstheme="majorHAnsi"/>
              </w:rPr>
              <w:t>3</w:t>
            </w:r>
            <w:r w:rsidRPr="00C57A00">
              <w:rPr>
                <w:rFonts w:asciiTheme="majorHAnsi" w:hAnsiTheme="majorHAnsi" w:cstheme="majorHAnsi"/>
              </w:rPr>
              <w:t>:</w:t>
            </w:r>
            <w:r w:rsidR="004362B0" w:rsidRPr="00C57A00">
              <w:rPr>
                <w:rFonts w:asciiTheme="majorHAnsi" w:hAnsiTheme="majorHAnsi" w:cstheme="majorHAnsi"/>
              </w:rPr>
              <w:t>0</w:t>
            </w:r>
            <w:r w:rsidR="00693336" w:rsidRPr="00C57A00">
              <w:rPr>
                <w:rFonts w:asciiTheme="majorHAnsi" w:hAnsiTheme="majorHAnsi" w:cstheme="majorHAnsi"/>
              </w:rPr>
              <w:t>280</w:t>
            </w:r>
          </w:p>
        </w:tc>
        <w:tc>
          <w:tcPr>
            <w:tcW w:w="3739" w:type="dxa"/>
          </w:tcPr>
          <w:p w14:paraId="0ADB8B37" w14:textId="5878BCC4" w:rsidR="0040772A" w:rsidRPr="00C57A00" w:rsidRDefault="00F82BEE" w:rsidP="00020D5C">
            <w:pPr>
              <w:spacing w:after="0"/>
              <w:rPr>
                <w:rFonts w:asciiTheme="majorHAnsi" w:hAnsiTheme="majorHAnsi" w:cstheme="majorHAnsi"/>
              </w:rPr>
            </w:pPr>
            <w:r w:rsidRPr="00C57A00">
              <w:rPr>
                <w:rFonts w:asciiTheme="majorHAnsi" w:hAnsiTheme="majorHAnsi" w:cstheme="majorHAnsi"/>
              </w:rPr>
              <w:t>elamumaa 100%</w:t>
            </w:r>
          </w:p>
        </w:tc>
      </w:tr>
      <w:tr w:rsidR="00F82BEE" w:rsidRPr="00C57A00" w14:paraId="684A1D2F" w14:textId="77777777" w:rsidTr="00D772C9">
        <w:trPr>
          <w:trHeight w:val="191"/>
        </w:trPr>
        <w:tc>
          <w:tcPr>
            <w:tcW w:w="3126" w:type="dxa"/>
          </w:tcPr>
          <w:p w14:paraId="128B649C" w14:textId="3CE07C0D" w:rsidR="00F82BEE" w:rsidRPr="00C57A00" w:rsidRDefault="00304D53" w:rsidP="00020D5C">
            <w:pPr>
              <w:spacing w:after="0"/>
              <w:rPr>
                <w:rFonts w:asciiTheme="majorHAnsi" w:hAnsiTheme="majorHAnsi" w:cstheme="majorHAnsi"/>
              </w:rPr>
            </w:pPr>
            <w:r w:rsidRPr="00C57A00">
              <w:rPr>
                <w:rFonts w:asciiTheme="majorHAnsi" w:hAnsiTheme="majorHAnsi" w:cstheme="majorHAnsi"/>
              </w:rPr>
              <w:t xml:space="preserve">Põhja-Käesalu </w:t>
            </w:r>
            <w:proofErr w:type="spellStart"/>
            <w:r w:rsidRPr="00C57A00">
              <w:rPr>
                <w:rFonts w:asciiTheme="majorHAnsi" w:hAnsiTheme="majorHAnsi" w:cstheme="majorHAnsi"/>
              </w:rPr>
              <w:t>vkt</w:t>
            </w:r>
            <w:proofErr w:type="spellEnd"/>
            <w:r w:rsidRPr="00C57A00">
              <w:rPr>
                <w:rFonts w:asciiTheme="majorHAnsi" w:hAnsiTheme="majorHAnsi" w:cstheme="majorHAnsi"/>
              </w:rPr>
              <w:t xml:space="preserve"> 72</w:t>
            </w:r>
          </w:p>
        </w:tc>
        <w:tc>
          <w:tcPr>
            <w:tcW w:w="2640" w:type="dxa"/>
          </w:tcPr>
          <w:p w14:paraId="089F72CB" w14:textId="1F90F9A1" w:rsidR="00F82BEE" w:rsidRPr="00C57A00" w:rsidRDefault="00F82BEE" w:rsidP="005025C6">
            <w:pPr>
              <w:spacing w:after="0"/>
              <w:rPr>
                <w:rFonts w:asciiTheme="majorHAnsi" w:hAnsiTheme="majorHAnsi" w:cstheme="majorHAnsi"/>
              </w:rPr>
            </w:pPr>
            <w:r w:rsidRPr="00C57A00">
              <w:rPr>
                <w:rFonts w:asciiTheme="majorHAnsi" w:hAnsiTheme="majorHAnsi" w:cstheme="majorHAnsi"/>
              </w:rPr>
              <w:t>29501:00</w:t>
            </w:r>
            <w:r w:rsidR="00304D53" w:rsidRPr="00C57A00">
              <w:rPr>
                <w:rFonts w:asciiTheme="majorHAnsi" w:hAnsiTheme="majorHAnsi" w:cstheme="majorHAnsi"/>
              </w:rPr>
              <w:t>3</w:t>
            </w:r>
            <w:r w:rsidRPr="00C57A00">
              <w:rPr>
                <w:rFonts w:asciiTheme="majorHAnsi" w:hAnsiTheme="majorHAnsi" w:cstheme="majorHAnsi"/>
              </w:rPr>
              <w:t>:</w:t>
            </w:r>
            <w:r w:rsidR="00304D53" w:rsidRPr="00C57A00">
              <w:rPr>
                <w:rFonts w:asciiTheme="majorHAnsi" w:hAnsiTheme="majorHAnsi" w:cstheme="majorHAnsi"/>
              </w:rPr>
              <w:t>0290</w:t>
            </w:r>
          </w:p>
        </w:tc>
        <w:tc>
          <w:tcPr>
            <w:tcW w:w="3739" w:type="dxa"/>
          </w:tcPr>
          <w:p w14:paraId="6803791C" w14:textId="72E46EF1" w:rsidR="00F82BEE" w:rsidRPr="00C57A00" w:rsidRDefault="00F82BEE" w:rsidP="00020D5C">
            <w:pPr>
              <w:spacing w:after="0"/>
              <w:rPr>
                <w:rFonts w:asciiTheme="majorHAnsi" w:hAnsiTheme="majorHAnsi" w:cstheme="majorHAnsi"/>
              </w:rPr>
            </w:pPr>
            <w:r w:rsidRPr="00C57A00">
              <w:rPr>
                <w:rFonts w:asciiTheme="majorHAnsi" w:hAnsiTheme="majorHAnsi" w:cstheme="majorHAnsi"/>
              </w:rPr>
              <w:t>elamumaa 100%</w:t>
            </w:r>
          </w:p>
        </w:tc>
      </w:tr>
      <w:tr w:rsidR="00304D53" w:rsidRPr="00C57A00" w14:paraId="1FCC4FE5" w14:textId="77777777" w:rsidTr="00D772C9">
        <w:trPr>
          <w:trHeight w:val="191"/>
        </w:trPr>
        <w:tc>
          <w:tcPr>
            <w:tcW w:w="3126" w:type="dxa"/>
          </w:tcPr>
          <w:p w14:paraId="45A21938" w14:textId="338CD428" w:rsidR="00304D53" w:rsidRPr="00C57A00" w:rsidRDefault="00304D53" w:rsidP="00304D53">
            <w:pPr>
              <w:spacing w:after="0"/>
              <w:rPr>
                <w:rFonts w:asciiTheme="majorHAnsi" w:hAnsiTheme="majorHAnsi" w:cstheme="majorHAnsi"/>
                <w:highlight w:val="yellow"/>
              </w:rPr>
            </w:pPr>
            <w:r w:rsidRPr="00C57A00">
              <w:rPr>
                <w:rFonts w:asciiTheme="majorHAnsi" w:hAnsiTheme="majorHAnsi" w:cstheme="majorHAnsi"/>
              </w:rPr>
              <w:t xml:space="preserve">Põhja-Käesalu </w:t>
            </w:r>
            <w:proofErr w:type="spellStart"/>
            <w:r w:rsidRPr="00C57A00">
              <w:rPr>
                <w:rFonts w:asciiTheme="majorHAnsi" w:hAnsiTheme="majorHAnsi" w:cstheme="majorHAnsi"/>
              </w:rPr>
              <w:t>vkt</w:t>
            </w:r>
            <w:proofErr w:type="spellEnd"/>
            <w:r w:rsidRPr="00C57A00">
              <w:rPr>
                <w:rFonts w:asciiTheme="majorHAnsi" w:hAnsiTheme="majorHAnsi" w:cstheme="majorHAnsi"/>
              </w:rPr>
              <w:t xml:space="preserve"> 67</w:t>
            </w:r>
          </w:p>
        </w:tc>
        <w:tc>
          <w:tcPr>
            <w:tcW w:w="2640" w:type="dxa"/>
          </w:tcPr>
          <w:p w14:paraId="76AE46D1" w14:textId="5C50D5AD" w:rsidR="00304D53" w:rsidRPr="00C57A00" w:rsidRDefault="00304D53" w:rsidP="00304D53">
            <w:pPr>
              <w:spacing w:after="0"/>
              <w:rPr>
                <w:rFonts w:asciiTheme="majorHAnsi" w:hAnsiTheme="majorHAnsi" w:cstheme="majorHAnsi"/>
                <w:highlight w:val="yellow"/>
              </w:rPr>
            </w:pPr>
            <w:r w:rsidRPr="00C57A00">
              <w:rPr>
                <w:rFonts w:asciiTheme="majorHAnsi" w:hAnsiTheme="majorHAnsi" w:cstheme="majorHAnsi"/>
              </w:rPr>
              <w:t>29501:003:0240</w:t>
            </w:r>
          </w:p>
        </w:tc>
        <w:tc>
          <w:tcPr>
            <w:tcW w:w="3739" w:type="dxa"/>
          </w:tcPr>
          <w:p w14:paraId="16DFB916" w14:textId="3ECDA433" w:rsidR="00304D53" w:rsidRPr="00C57A00" w:rsidRDefault="00304D53" w:rsidP="00304D53">
            <w:pPr>
              <w:spacing w:after="0"/>
              <w:rPr>
                <w:rFonts w:asciiTheme="majorHAnsi" w:hAnsiTheme="majorHAnsi" w:cstheme="majorHAnsi"/>
                <w:highlight w:val="yellow"/>
              </w:rPr>
            </w:pPr>
            <w:r w:rsidRPr="00C57A00">
              <w:rPr>
                <w:rFonts w:asciiTheme="majorHAnsi" w:hAnsiTheme="majorHAnsi" w:cstheme="majorHAnsi"/>
              </w:rPr>
              <w:t>elamumaa 100%</w:t>
            </w:r>
          </w:p>
        </w:tc>
      </w:tr>
      <w:tr w:rsidR="00304D53" w:rsidRPr="00C57A00" w14:paraId="44EB9479" w14:textId="77777777" w:rsidTr="00D772C9">
        <w:trPr>
          <w:trHeight w:val="191"/>
        </w:trPr>
        <w:tc>
          <w:tcPr>
            <w:tcW w:w="3126" w:type="dxa"/>
          </w:tcPr>
          <w:p w14:paraId="441E3597" w14:textId="63A203AA" w:rsidR="00304D53" w:rsidRPr="00C57A00" w:rsidRDefault="00304D53" w:rsidP="00304D53">
            <w:pPr>
              <w:spacing w:after="0"/>
              <w:rPr>
                <w:rFonts w:asciiTheme="majorHAnsi" w:hAnsiTheme="majorHAnsi" w:cstheme="majorHAnsi"/>
                <w:highlight w:val="yellow"/>
              </w:rPr>
            </w:pPr>
            <w:r w:rsidRPr="00C57A00">
              <w:rPr>
                <w:rFonts w:asciiTheme="majorHAnsi" w:hAnsiTheme="majorHAnsi" w:cstheme="majorHAnsi"/>
              </w:rPr>
              <w:t xml:space="preserve">Põhja-Käesalu </w:t>
            </w:r>
            <w:proofErr w:type="spellStart"/>
            <w:r w:rsidRPr="00C57A00">
              <w:rPr>
                <w:rFonts w:asciiTheme="majorHAnsi" w:hAnsiTheme="majorHAnsi" w:cstheme="majorHAnsi"/>
              </w:rPr>
              <w:t>vkt</w:t>
            </w:r>
            <w:proofErr w:type="spellEnd"/>
            <w:r w:rsidRPr="00C57A00">
              <w:rPr>
                <w:rFonts w:asciiTheme="majorHAnsi" w:hAnsiTheme="majorHAnsi" w:cstheme="majorHAnsi"/>
              </w:rPr>
              <w:t xml:space="preserve"> 62</w:t>
            </w:r>
          </w:p>
        </w:tc>
        <w:tc>
          <w:tcPr>
            <w:tcW w:w="2640" w:type="dxa"/>
          </w:tcPr>
          <w:p w14:paraId="55FAB9BF" w14:textId="3F6BA1FF" w:rsidR="00304D53" w:rsidRPr="00C57A00" w:rsidRDefault="00304D53" w:rsidP="00304D53">
            <w:pPr>
              <w:spacing w:after="0"/>
              <w:rPr>
                <w:rFonts w:asciiTheme="majorHAnsi" w:hAnsiTheme="majorHAnsi" w:cstheme="majorHAnsi"/>
                <w:highlight w:val="yellow"/>
              </w:rPr>
            </w:pPr>
            <w:r w:rsidRPr="00C57A00">
              <w:rPr>
                <w:rFonts w:asciiTheme="majorHAnsi" w:hAnsiTheme="majorHAnsi" w:cstheme="majorHAnsi"/>
              </w:rPr>
              <w:t>29501:003:0190</w:t>
            </w:r>
          </w:p>
        </w:tc>
        <w:tc>
          <w:tcPr>
            <w:tcW w:w="3739" w:type="dxa"/>
          </w:tcPr>
          <w:p w14:paraId="0EB4B0B4" w14:textId="482FAD74" w:rsidR="00304D53" w:rsidRPr="00C57A00" w:rsidRDefault="00304D53" w:rsidP="00304D53">
            <w:pPr>
              <w:spacing w:after="0"/>
              <w:rPr>
                <w:rFonts w:asciiTheme="majorHAnsi" w:hAnsiTheme="majorHAnsi" w:cstheme="majorHAnsi"/>
                <w:highlight w:val="yellow"/>
              </w:rPr>
            </w:pPr>
            <w:r w:rsidRPr="00C57A00">
              <w:rPr>
                <w:rFonts w:asciiTheme="majorHAnsi" w:hAnsiTheme="majorHAnsi" w:cstheme="majorHAnsi"/>
              </w:rPr>
              <w:t>elamumaa 100%</w:t>
            </w:r>
          </w:p>
        </w:tc>
      </w:tr>
      <w:tr w:rsidR="00304D53" w:rsidRPr="00C57A00" w14:paraId="3F5E47CE" w14:textId="77777777" w:rsidTr="00D772C9">
        <w:trPr>
          <w:trHeight w:val="191"/>
        </w:trPr>
        <w:tc>
          <w:tcPr>
            <w:tcW w:w="3126" w:type="dxa"/>
          </w:tcPr>
          <w:p w14:paraId="48F747D0" w14:textId="0AB1C6A3" w:rsidR="00304D53" w:rsidRPr="00C57A00" w:rsidRDefault="00304D53" w:rsidP="00304D53">
            <w:pPr>
              <w:spacing w:after="0"/>
              <w:rPr>
                <w:rFonts w:asciiTheme="majorHAnsi" w:hAnsiTheme="majorHAnsi" w:cstheme="majorHAnsi"/>
              </w:rPr>
            </w:pPr>
            <w:r w:rsidRPr="00C57A00">
              <w:rPr>
                <w:rFonts w:asciiTheme="majorHAnsi" w:hAnsiTheme="majorHAnsi" w:cstheme="majorHAnsi"/>
              </w:rPr>
              <w:t xml:space="preserve">Põhja-Käesalu </w:t>
            </w:r>
            <w:proofErr w:type="spellStart"/>
            <w:r w:rsidRPr="00C57A00">
              <w:rPr>
                <w:rFonts w:asciiTheme="majorHAnsi" w:hAnsiTheme="majorHAnsi" w:cstheme="majorHAnsi"/>
              </w:rPr>
              <w:t>vkt</w:t>
            </w:r>
            <w:proofErr w:type="spellEnd"/>
            <w:r w:rsidRPr="00C57A00">
              <w:rPr>
                <w:rFonts w:asciiTheme="majorHAnsi" w:hAnsiTheme="majorHAnsi" w:cstheme="majorHAnsi"/>
              </w:rPr>
              <w:t xml:space="preserve"> 66</w:t>
            </w:r>
          </w:p>
        </w:tc>
        <w:tc>
          <w:tcPr>
            <w:tcW w:w="2640" w:type="dxa"/>
          </w:tcPr>
          <w:p w14:paraId="518AE59B" w14:textId="6BC7724A" w:rsidR="00304D53" w:rsidRPr="00C57A00" w:rsidRDefault="00304D53" w:rsidP="00304D53">
            <w:pPr>
              <w:spacing w:after="0"/>
              <w:rPr>
                <w:rFonts w:asciiTheme="majorHAnsi" w:hAnsiTheme="majorHAnsi" w:cstheme="majorHAnsi"/>
              </w:rPr>
            </w:pPr>
            <w:r w:rsidRPr="00C57A00">
              <w:rPr>
                <w:rFonts w:asciiTheme="majorHAnsi" w:hAnsiTheme="majorHAnsi" w:cstheme="majorHAnsi"/>
              </w:rPr>
              <w:t>29501:003:0230</w:t>
            </w:r>
          </w:p>
        </w:tc>
        <w:tc>
          <w:tcPr>
            <w:tcW w:w="3739" w:type="dxa"/>
          </w:tcPr>
          <w:p w14:paraId="58974C7D" w14:textId="3C3E6BA7" w:rsidR="00304D53" w:rsidRPr="00C57A00" w:rsidRDefault="00304D53" w:rsidP="00304D53">
            <w:pPr>
              <w:spacing w:after="0"/>
              <w:rPr>
                <w:rFonts w:asciiTheme="majorHAnsi" w:hAnsiTheme="majorHAnsi" w:cstheme="majorHAnsi"/>
              </w:rPr>
            </w:pPr>
            <w:r w:rsidRPr="00C57A00">
              <w:rPr>
                <w:rFonts w:asciiTheme="majorHAnsi" w:hAnsiTheme="majorHAnsi" w:cstheme="majorHAnsi"/>
              </w:rPr>
              <w:t>elamumaa 100%</w:t>
            </w:r>
          </w:p>
        </w:tc>
      </w:tr>
      <w:tr w:rsidR="00304D53" w:rsidRPr="00C57A00" w14:paraId="3F4B4983" w14:textId="77777777" w:rsidTr="00D772C9">
        <w:trPr>
          <w:trHeight w:val="191"/>
        </w:trPr>
        <w:tc>
          <w:tcPr>
            <w:tcW w:w="3126" w:type="dxa"/>
          </w:tcPr>
          <w:p w14:paraId="55287E04" w14:textId="59D93985" w:rsidR="00304D53" w:rsidRPr="00C57A00" w:rsidRDefault="00304D53" w:rsidP="00304D53">
            <w:pPr>
              <w:spacing w:after="0"/>
              <w:rPr>
                <w:rFonts w:asciiTheme="majorHAnsi" w:hAnsiTheme="majorHAnsi" w:cstheme="majorHAnsi"/>
              </w:rPr>
            </w:pPr>
            <w:r w:rsidRPr="00C57A00">
              <w:rPr>
                <w:rFonts w:asciiTheme="majorHAnsi" w:hAnsiTheme="majorHAnsi" w:cstheme="majorHAnsi"/>
              </w:rPr>
              <w:t xml:space="preserve">Põhja-Käesalu </w:t>
            </w:r>
            <w:proofErr w:type="spellStart"/>
            <w:r w:rsidRPr="00C57A00">
              <w:rPr>
                <w:rFonts w:asciiTheme="majorHAnsi" w:hAnsiTheme="majorHAnsi" w:cstheme="majorHAnsi"/>
              </w:rPr>
              <w:t>vkt</w:t>
            </w:r>
            <w:proofErr w:type="spellEnd"/>
            <w:r w:rsidRPr="00C57A00">
              <w:rPr>
                <w:rFonts w:asciiTheme="majorHAnsi" w:hAnsiTheme="majorHAnsi" w:cstheme="majorHAnsi"/>
              </w:rPr>
              <w:t xml:space="preserve"> 65</w:t>
            </w:r>
          </w:p>
        </w:tc>
        <w:tc>
          <w:tcPr>
            <w:tcW w:w="2640" w:type="dxa"/>
          </w:tcPr>
          <w:p w14:paraId="0D773819" w14:textId="0D9379E2" w:rsidR="00304D53" w:rsidRPr="00C57A00" w:rsidRDefault="00304D53" w:rsidP="00304D53">
            <w:pPr>
              <w:spacing w:after="0"/>
              <w:rPr>
                <w:rFonts w:asciiTheme="majorHAnsi" w:hAnsiTheme="majorHAnsi" w:cstheme="majorHAnsi"/>
              </w:rPr>
            </w:pPr>
            <w:r w:rsidRPr="00C57A00">
              <w:rPr>
                <w:rFonts w:asciiTheme="majorHAnsi" w:hAnsiTheme="majorHAnsi" w:cstheme="majorHAnsi"/>
              </w:rPr>
              <w:t>29501:003:0220</w:t>
            </w:r>
          </w:p>
        </w:tc>
        <w:tc>
          <w:tcPr>
            <w:tcW w:w="3739" w:type="dxa"/>
          </w:tcPr>
          <w:p w14:paraId="31AFC5FD" w14:textId="462886F2" w:rsidR="00304D53" w:rsidRPr="00C57A00" w:rsidRDefault="00304D53" w:rsidP="00304D53">
            <w:pPr>
              <w:spacing w:after="0"/>
              <w:rPr>
                <w:rFonts w:asciiTheme="majorHAnsi" w:hAnsiTheme="majorHAnsi" w:cstheme="majorHAnsi"/>
              </w:rPr>
            </w:pPr>
            <w:r w:rsidRPr="00C57A00">
              <w:rPr>
                <w:rFonts w:asciiTheme="majorHAnsi" w:hAnsiTheme="majorHAnsi" w:cstheme="majorHAnsi"/>
              </w:rPr>
              <w:t>elamumaa 100%</w:t>
            </w:r>
          </w:p>
        </w:tc>
      </w:tr>
    </w:tbl>
    <w:p w14:paraId="284E0ABD" w14:textId="77777777" w:rsidR="004362B0" w:rsidRPr="00C57A00" w:rsidRDefault="004362B0" w:rsidP="002D494E">
      <w:pPr>
        <w:rPr>
          <w:rFonts w:asciiTheme="majorHAnsi" w:hAnsiTheme="majorHAnsi" w:cstheme="majorHAnsi"/>
          <w:szCs w:val="22"/>
        </w:rPr>
      </w:pPr>
    </w:p>
    <w:p w14:paraId="6B4AEB26" w14:textId="26BEF27D" w:rsidR="002D494E" w:rsidRPr="00C57A00" w:rsidRDefault="002D494E" w:rsidP="002D494E">
      <w:pPr>
        <w:rPr>
          <w:rFonts w:asciiTheme="majorHAnsi" w:hAnsiTheme="majorHAnsi" w:cstheme="majorHAnsi"/>
          <w:szCs w:val="22"/>
        </w:rPr>
      </w:pPr>
      <w:r w:rsidRPr="00C57A00">
        <w:rPr>
          <w:rFonts w:asciiTheme="majorHAnsi" w:hAnsiTheme="majorHAnsi" w:cstheme="majorHAnsi"/>
          <w:szCs w:val="22"/>
        </w:rPr>
        <w:t xml:space="preserve">Alal ei ole </w:t>
      </w:r>
      <w:proofErr w:type="spellStart"/>
      <w:r w:rsidRPr="00C57A00">
        <w:rPr>
          <w:rFonts w:asciiTheme="majorHAnsi" w:hAnsiTheme="majorHAnsi" w:cstheme="majorHAnsi"/>
          <w:szCs w:val="22"/>
        </w:rPr>
        <w:t>muinsuskaitselisi</w:t>
      </w:r>
      <w:proofErr w:type="spellEnd"/>
      <w:r w:rsidR="00A473B8" w:rsidRPr="00C57A00">
        <w:rPr>
          <w:rFonts w:asciiTheme="majorHAnsi" w:hAnsiTheme="majorHAnsi" w:cstheme="majorHAnsi"/>
          <w:szCs w:val="22"/>
        </w:rPr>
        <w:t xml:space="preserve"> ega looduskaitselisi</w:t>
      </w:r>
      <w:r w:rsidRPr="00C57A00">
        <w:rPr>
          <w:rFonts w:asciiTheme="majorHAnsi" w:hAnsiTheme="majorHAnsi" w:cstheme="majorHAnsi"/>
          <w:szCs w:val="22"/>
        </w:rPr>
        <w:t xml:space="preserve"> piiranguid. Ala paikneb tiheasustusalal. </w:t>
      </w:r>
    </w:p>
    <w:p w14:paraId="78A497A1" w14:textId="14113708" w:rsidR="00437A0E" w:rsidRPr="00C57A00" w:rsidRDefault="00A25C9C" w:rsidP="00F74A11">
      <w:pPr>
        <w:pStyle w:val="Heading3"/>
      </w:pPr>
      <w:bookmarkStart w:id="11" w:name="_Toc168312432"/>
      <w:r w:rsidRPr="00C57A00">
        <w:t xml:space="preserve">3.1 </w:t>
      </w:r>
      <w:r w:rsidR="00437A0E" w:rsidRPr="00C57A00">
        <w:t>Olemasoleva olukorra analüüs</w:t>
      </w:r>
      <w:bookmarkEnd w:id="11"/>
    </w:p>
    <w:p w14:paraId="15F58467" w14:textId="282484B1" w:rsidR="0075467B" w:rsidRPr="00C57A00" w:rsidRDefault="0075467B" w:rsidP="00512E8B">
      <w:pPr>
        <w:rPr>
          <w:rFonts w:asciiTheme="majorHAnsi" w:hAnsiTheme="majorHAnsi" w:cstheme="majorHAnsi"/>
        </w:rPr>
      </w:pPr>
      <w:r w:rsidRPr="00C57A00">
        <w:rPr>
          <w:rFonts w:asciiTheme="majorHAnsi" w:hAnsiTheme="majorHAnsi" w:cstheme="majorHAnsi"/>
        </w:rPr>
        <w:t xml:space="preserve">Planeeritud ala paikneb Lääne-Harju vallas </w:t>
      </w:r>
      <w:r w:rsidR="00A473B8" w:rsidRPr="00C57A00">
        <w:rPr>
          <w:rFonts w:asciiTheme="majorHAnsi" w:hAnsiTheme="majorHAnsi" w:cstheme="majorHAnsi"/>
        </w:rPr>
        <w:t>Käesalu</w:t>
      </w:r>
      <w:r w:rsidRPr="00C57A00">
        <w:rPr>
          <w:rFonts w:asciiTheme="majorHAnsi" w:hAnsiTheme="majorHAnsi" w:cstheme="majorHAnsi"/>
        </w:rPr>
        <w:t xml:space="preserve"> külas</w:t>
      </w:r>
      <w:r w:rsidR="001B2F1D" w:rsidRPr="00C57A00">
        <w:rPr>
          <w:rFonts w:asciiTheme="majorHAnsi" w:hAnsiTheme="majorHAnsi" w:cstheme="majorHAnsi"/>
        </w:rPr>
        <w:t xml:space="preserve">. Planeeritud maa-ala </w:t>
      </w:r>
      <w:r w:rsidR="00A473B8" w:rsidRPr="00C57A00">
        <w:rPr>
          <w:rFonts w:asciiTheme="majorHAnsi" w:hAnsiTheme="majorHAnsi" w:cstheme="majorHAnsi"/>
        </w:rPr>
        <w:t>26</w:t>
      </w:r>
      <w:r w:rsidR="001B2F1D" w:rsidRPr="00C57A00">
        <w:rPr>
          <w:rFonts w:asciiTheme="majorHAnsi" w:hAnsiTheme="majorHAnsi" w:cstheme="majorHAnsi"/>
        </w:rPr>
        <w:t xml:space="preserve"> </w:t>
      </w:r>
      <w:r w:rsidR="00622035" w:rsidRPr="00C57A00">
        <w:rPr>
          <w:rFonts w:asciiTheme="majorHAnsi" w:hAnsiTheme="majorHAnsi" w:cstheme="majorHAnsi"/>
        </w:rPr>
        <w:t>katastriüksust</w:t>
      </w:r>
      <w:r w:rsidR="00A473B8" w:rsidRPr="00C57A00">
        <w:rPr>
          <w:rFonts w:asciiTheme="majorHAnsi" w:hAnsiTheme="majorHAnsi" w:cstheme="majorHAnsi"/>
        </w:rPr>
        <w:t xml:space="preserve"> ja lähiala</w:t>
      </w:r>
      <w:r w:rsidR="00622035" w:rsidRPr="00C57A00">
        <w:rPr>
          <w:rFonts w:asciiTheme="majorHAnsi" w:hAnsiTheme="majorHAnsi" w:cstheme="majorHAnsi"/>
        </w:rPr>
        <w:t>.</w:t>
      </w:r>
    </w:p>
    <w:p w14:paraId="79445FFC" w14:textId="77777777" w:rsidR="005E6898" w:rsidRPr="00C57A00" w:rsidRDefault="005E6898" w:rsidP="005E6898">
      <w:pPr>
        <w:pBdr>
          <w:bottom w:val="single" w:sz="4" w:space="1" w:color="auto"/>
        </w:pBdr>
        <w:rPr>
          <w:rFonts w:asciiTheme="majorHAnsi" w:hAnsiTheme="majorHAnsi" w:cstheme="majorHAnsi"/>
          <w:sz w:val="21"/>
          <w:szCs w:val="21"/>
          <w:shd w:val="clear" w:color="auto" w:fill="FFFFFF"/>
          <w:vertAlign w:val="superscript"/>
        </w:rPr>
      </w:pPr>
      <w:r w:rsidRPr="00C57A00">
        <w:rPr>
          <w:rFonts w:asciiTheme="majorHAnsi" w:hAnsiTheme="majorHAnsi" w:cstheme="majorHAnsi"/>
          <w:color w:val="808080" w:themeColor="background1" w:themeShade="80"/>
        </w:rPr>
        <w:t>aadress</w:t>
      </w:r>
      <w:r w:rsidRPr="00C57A00">
        <w:rPr>
          <w:rFonts w:asciiTheme="majorHAnsi" w:hAnsiTheme="majorHAnsi" w:cstheme="majorHAnsi"/>
          <w:color w:val="808080" w:themeColor="background1" w:themeShade="80"/>
        </w:rPr>
        <w:tab/>
      </w:r>
      <w:r w:rsidRPr="00C57A00">
        <w:rPr>
          <w:rFonts w:asciiTheme="majorHAnsi" w:hAnsiTheme="majorHAnsi" w:cstheme="majorHAnsi"/>
          <w:color w:val="808080" w:themeColor="background1" w:themeShade="80"/>
        </w:rPr>
        <w:tab/>
      </w:r>
      <w:r w:rsidRPr="00C57A00">
        <w:rPr>
          <w:rFonts w:asciiTheme="majorHAnsi" w:hAnsiTheme="majorHAnsi" w:cstheme="majorHAnsi"/>
          <w:color w:val="808080" w:themeColor="background1" w:themeShade="80"/>
        </w:rPr>
        <w:tab/>
        <w:t>katastritunnus</w:t>
      </w:r>
      <w:r w:rsidRPr="00C57A00">
        <w:rPr>
          <w:rFonts w:asciiTheme="majorHAnsi" w:hAnsiTheme="majorHAnsi" w:cstheme="majorHAnsi"/>
          <w:color w:val="808080" w:themeColor="background1" w:themeShade="80"/>
        </w:rPr>
        <w:tab/>
      </w:r>
      <w:r w:rsidRPr="00C57A00">
        <w:rPr>
          <w:rFonts w:asciiTheme="majorHAnsi" w:hAnsiTheme="majorHAnsi" w:cstheme="majorHAnsi"/>
          <w:color w:val="808080" w:themeColor="background1" w:themeShade="80"/>
        </w:rPr>
        <w:tab/>
        <w:t>maakasutuse sihtotstarve</w:t>
      </w:r>
      <w:r w:rsidRPr="00C57A00">
        <w:rPr>
          <w:rFonts w:asciiTheme="majorHAnsi" w:hAnsiTheme="majorHAnsi" w:cstheme="majorHAnsi"/>
          <w:color w:val="808080" w:themeColor="background1" w:themeShade="80"/>
        </w:rPr>
        <w:tab/>
        <w:t>kinnistu suurus, m</w:t>
      </w:r>
      <w:r w:rsidRPr="00C57A00">
        <w:rPr>
          <w:rFonts w:asciiTheme="majorHAnsi" w:hAnsiTheme="majorHAnsi" w:cstheme="majorHAnsi"/>
          <w:color w:val="808080" w:themeColor="background1" w:themeShade="80"/>
          <w:vertAlign w:val="superscript"/>
        </w:rPr>
        <w:t>2</w:t>
      </w:r>
    </w:p>
    <w:p w14:paraId="58B076CD" w14:textId="0DED1986" w:rsidR="005E6898" w:rsidRPr="00C57A00" w:rsidRDefault="005E6898" w:rsidP="005E6898">
      <w:pPr>
        <w:rPr>
          <w:rFonts w:asciiTheme="majorHAnsi" w:hAnsiTheme="majorHAnsi" w:cstheme="majorHAnsi"/>
        </w:rPr>
      </w:pPr>
      <w:r w:rsidRPr="00C57A00">
        <w:rPr>
          <w:rFonts w:asciiTheme="majorHAnsi" w:hAnsiTheme="majorHAnsi" w:cstheme="majorHAnsi"/>
        </w:rPr>
        <w:t>Tuuliku tn 10</w:t>
      </w:r>
      <w:r w:rsidRPr="00C57A00">
        <w:rPr>
          <w:rFonts w:asciiTheme="majorHAnsi" w:hAnsiTheme="majorHAnsi" w:cstheme="majorHAnsi"/>
        </w:rPr>
        <w:tab/>
      </w:r>
      <w:r w:rsidRPr="00C57A00">
        <w:rPr>
          <w:rFonts w:asciiTheme="majorHAnsi" w:hAnsiTheme="majorHAnsi" w:cstheme="majorHAnsi"/>
        </w:rPr>
        <w:tab/>
        <w:t>29501:007:1452</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3054</w:t>
      </w:r>
    </w:p>
    <w:p w14:paraId="13E84732" w14:textId="776DF15B" w:rsidR="005E6898" w:rsidRPr="00C57A00" w:rsidRDefault="005E6898" w:rsidP="005E6898">
      <w:pPr>
        <w:rPr>
          <w:rFonts w:asciiTheme="majorHAnsi" w:hAnsiTheme="majorHAnsi" w:cstheme="majorHAnsi"/>
        </w:rPr>
      </w:pPr>
      <w:r w:rsidRPr="00C57A00">
        <w:rPr>
          <w:rFonts w:asciiTheme="majorHAnsi" w:hAnsiTheme="majorHAnsi" w:cstheme="majorHAnsi"/>
        </w:rPr>
        <w:t>Tuuliku tn 8</w:t>
      </w:r>
      <w:r w:rsidRPr="00C57A00">
        <w:rPr>
          <w:rFonts w:asciiTheme="majorHAnsi" w:hAnsiTheme="majorHAnsi" w:cstheme="majorHAnsi"/>
        </w:rPr>
        <w:tab/>
      </w:r>
      <w:r w:rsidRPr="00C57A00">
        <w:rPr>
          <w:rFonts w:asciiTheme="majorHAnsi" w:hAnsiTheme="majorHAnsi" w:cstheme="majorHAnsi"/>
        </w:rPr>
        <w:tab/>
        <w:t>29501:007:1453</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3010</w:t>
      </w:r>
    </w:p>
    <w:p w14:paraId="133F9216" w14:textId="19F703DB" w:rsidR="005E6898" w:rsidRPr="00C57A00" w:rsidRDefault="005E6898" w:rsidP="005E6898">
      <w:pPr>
        <w:rPr>
          <w:rFonts w:asciiTheme="majorHAnsi" w:hAnsiTheme="majorHAnsi" w:cstheme="majorHAnsi"/>
        </w:rPr>
      </w:pPr>
      <w:r w:rsidRPr="00C57A00">
        <w:rPr>
          <w:rFonts w:asciiTheme="majorHAnsi" w:hAnsiTheme="majorHAnsi" w:cstheme="majorHAnsi"/>
        </w:rPr>
        <w:t>Tuuliku tn 6</w:t>
      </w:r>
      <w:r w:rsidRPr="00C57A00">
        <w:rPr>
          <w:rFonts w:asciiTheme="majorHAnsi" w:hAnsiTheme="majorHAnsi" w:cstheme="majorHAnsi"/>
        </w:rPr>
        <w:tab/>
      </w:r>
      <w:r w:rsidRPr="00C57A00">
        <w:rPr>
          <w:rFonts w:asciiTheme="majorHAnsi" w:hAnsiTheme="majorHAnsi" w:cstheme="majorHAnsi"/>
        </w:rPr>
        <w:tab/>
        <w:t>29501:007:1454</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3020</w:t>
      </w:r>
    </w:p>
    <w:p w14:paraId="345BA7F3" w14:textId="132F7F7E" w:rsidR="005E6898" w:rsidRPr="00C57A00" w:rsidRDefault="005E6898" w:rsidP="005E6898">
      <w:pPr>
        <w:rPr>
          <w:rFonts w:asciiTheme="majorHAnsi" w:hAnsiTheme="majorHAnsi" w:cstheme="majorHAnsi"/>
        </w:rPr>
      </w:pPr>
      <w:r w:rsidRPr="00C57A00">
        <w:rPr>
          <w:rFonts w:asciiTheme="majorHAnsi" w:hAnsiTheme="majorHAnsi" w:cstheme="majorHAnsi"/>
        </w:rPr>
        <w:t>Tuuliku tn 4</w:t>
      </w:r>
      <w:r w:rsidRPr="00C57A00">
        <w:rPr>
          <w:rFonts w:asciiTheme="majorHAnsi" w:hAnsiTheme="majorHAnsi" w:cstheme="majorHAnsi"/>
        </w:rPr>
        <w:tab/>
      </w:r>
      <w:r w:rsidRPr="00C57A00">
        <w:rPr>
          <w:rFonts w:asciiTheme="majorHAnsi" w:hAnsiTheme="majorHAnsi" w:cstheme="majorHAnsi"/>
        </w:rPr>
        <w:tab/>
        <w:t>29501:007:1455</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3331</w:t>
      </w:r>
    </w:p>
    <w:p w14:paraId="203AAF2F" w14:textId="1FE447B3" w:rsidR="005E6898" w:rsidRPr="00C57A00" w:rsidRDefault="005E6898" w:rsidP="005E6898">
      <w:pPr>
        <w:rPr>
          <w:rFonts w:asciiTheme="majorHAnsi" w:hAnsiTheme="majorHAnsi" w:cstheme="majorHAnsi"/>
        </w:rPr>
      </w:pPr>
      <w:r w:rsidRPr="00C57A00">
        <w:rPr>
          <w:rFonts w:asciiTheme="majorHAnsi" w:hAnsiTheme="majorHAnsi" w:cstheme="majorHAnsi"/>
        </w:rPr>
        <w:t>Tuuliku tn 2</w:t>
      </w:r>
      <w:r w:rsidRPr="00C57A00">
        <w:rPr>
          <w:rFonts w:asciiTheme="majorHAnsi" w:hAnsiTheme="majorHAnsi" w:cstheme="majorHAnsi"/>
        </w:rPr>
        <w:tab/>
      </w:r>
      <w:r w:rsidRPr="00C57A00">
        <w:rPr>
          <w:rFonts w:asciiTheme="majorHAnsi" w:hAnsiTheme="majorHAnsi" w:cstheme="majorHAnsi"/>
        </w:rPr>
        <w:tab/>
        <w:t>29501:007:1456</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3012</w:t>
      </w:r>
    </w:p>
    <w:p w14:paraId="139F6EA7" w14:textId="603328AC" w:rsidR="005E6898" w:rsidRPr="00C57A00" w:rsidRDefault="005E6898" w:rsidP="005E6898">
      <w:pPr>
        <w:rPr>
          <w:rFonts w:asciiTheme="majorHAnsi" w:hAnsiTheme="majorHAnsi" w:cstheme="majorHAnsi"/>
        </w:rPr>
      </w:pPr>
      <w:r w:rsidRPr="00C57A00">
        <w:rPr>
          <w:rFonts w:asciiTheme="majorHAnsi" w:hAnsiTheme="majorHAnsi" w:cstheme="majorHAnsi"/>
        </w:rPr>
        <w:t>Tuuliku tn 1</w:t>
      </w:r>
      <w:r w:rsidRPr="00C57A00">
        <w:rPr>
          <w:rFonts w:asciiTheme="majorHAnsi" w:hAnsiTheme="majorHAnsi" w:cstheme="majorHAnsi"/>
        </w:rPr>
        <w:tab/>
      </w:r>
      <w:r w:rsidRPr="00C57A00">
        <w:rPr>
          <w:rFonts w:asciiTheme="majorHAnsi" w:hAnsiTheme="majorHAnsi" w:cstheme="majorHAnsi"/>
        </w:rPr>
        <w:tab/>
        <w:t>29501:007:1451</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3088</w:t>
      </w:r>
    </w:p>
    <w:p w14:paraId="25AC2C4C" w14:textId="43E0CDDE" w:rsidR="005E6898" w:rsidRPr="00C57A00" w:rsidRDefault="005E6898" w:rsidP="005E6898">
      <w:pPr>
        <w:rPr>
          <w:rFonts w:asciiTheme="majorHAnsi" w:hAnsiTheme="majorHAnsi" w:cstheme="majorHAnsi"/>
        </w:rPr>
      </w:pPr>
      <w:r w:rsidRPr="00C57A00">
        <w:rPr>
          <w:rFonts w:asciiTheme="majorHAnsi" w:hAnsiTheme="majorHAnsi" w:cstheme="majorHAnsi"/>
        </w:rPr>
        <w:t>Tuuliku tn 1a</w:t>
      </w:r>
      <w:r w:rsidRPr="00C57A00">
        <w:rPr>
          <w:rFonts w:asciiTheme="majorHAnsi" w:hAnsiTheme="majorHAnsi" w:cstheme="majorHAnsi"/>
        </w:rPr>
        <w:tab/>
      </w:r>
      <w:r w:rsidRPr="00C57A00">
        <w:rPr>
          <w:rFonts w:asciiTheme="majorHAnsi" w:hAnsiTheme="majorHAnsi" w:cstheme="majorHAnsi"/>
        </w:rPr>
        <w:tab/>
        <w:t>29501:007:1449</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2985</w:t>
      </w:r>
    </w:p>
    <w:p w14:paraId="224683EF" w14:textId="27D52DB2" w:rsidR="005E6898" w:rsidRPr="00C57A00" w:rsidRDefault="005E6898" w:rsidP="005E6898">
      <w:pPr>
        <w:rPr>
          <w:rFonts w:asciiTheme="majorHAnsi" w:hAnsiTheme="majorHAnsi" w:cstheme="majorHAnsi"/>
        </w:rPr>
      </w:pPr>
      <w:r w:rsidRPr="00C57A00">
        <w:rPr>
          <w:rFonts w:asciiTheme="majorHAnsi" w:hAnsiTheme="majorHAnsi" w:cstheme="majorHAnsi"/>
        </w:rPr>
        <w:t>Tuuliku tänav</w:t>
      </w:r>
      <w:r w:rsidRPr="00C57A00">
        <w:rPr>
          <w:rFonts w:asciiTheme="majorHAnsi" w:hAnsiTheme="majorHAnsi" w:cstheme="majorHAnsi"/>
        </w:rPr>
        <w:tab/>
      </w:r>
      <w:r w:rsidRPr="00C57A00">
        <w:rPr>
          <w:rFonts w:asciiTheme="majorHAnsi" w:hAnsiTheme="majorHAnsi" w:cstheme="majorHAnsi"/>
        </w:rPr>
        <w:tab/>
        <w:t>29501:007:1448</w:t>
      </w:r>
      <w:r w:rsidRPr="00C57A00">
        <w:rPr>
          <w:rFonts w:asciiTheme="majorHAnsi" w:hAnsiTheme="majorHAnsi" w:cstheme="majorHAnsi"/>
        </w:rPr>
        <w:tab/>
        <w:t>transpordimaa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1278</w:t>
      </w:r>
    </w:p>
    <w:p w14:paraId="4F2336CA" w14:textId="0D310158" w:rsidR="005E6898" w:rsidRPr="00C57A00" w:rsidRDefault="005E6898" w:rsidP="005E6898">
      <w:pPr>
        <w:rPr>
          <w:rFonts w:asciiTheme="majorHAnsi" w:hAnsiTheme="majorHAnsi" w:cstheme="majorHAnsi"/>
        </w:rPr>
      </w:pPr>
      <w:r w:rsidRPr="00C57A00">
        <w:rPr>
          <w:rFonts w:asciiTheme="majorHAnsi" w:hAnsiTheme="majorHAnsi" w:cstheme="majorHAnsi"/>
        </w:rPr>
        <w:t xml:space="preserve">Veski tänav </w:t>
      </w:r>
      <w:r w:rsidRPr="00C57A00">
        <w:rPr>
          <w:rFonts w:asciiTheme="majorHAnsi" w:hAnsiTheme="majorHAnsi" w:cstheme="majorHAnsi"/>
        </w:rPr>
        <w:tab/>
      </w:r>
      <w:r w:rsidRPr="00C57A00">
        <w:rPr>
          <w:rFonts w:asciiTheme="majorHAnsi" w:hAnsiTheme="majorHAnsi" w:cstheme="majorHAnsi"/>
        </w:rPr>
        <w:tab/>
        <w:t>29501:007:1447</w:t>
      </w:r>
      <w:r w:rsidRPr="00C57A00">
        <w:rPr>
          <w:rFonts w:asciiTheme="majorHAnsi" w:hAnsiTheme="majorHAnsi" w:cstheme="majorHAnsi"/>
        </w:rPr>
        <w:tab/>
        <w:t>transpordimaa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 xml:space="preserve">4905 </w:t>
      </w:r>
    </w:p>
    <w:p w14:paraId="14F9C11F"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Veski tn 1</w:t>
      </w:r>
      <w:r w:rsidRPr="00C57A00">
        <w:rPr>
          <w:rFonts w:asciiTheme="majorHAnsi" w:hAnsiTheme="majorHAnsi" w:cstheme="majorHAnsi"/>
        </w:rPr>
        <w:tab/>
      </w:r>
      <w:r w:rsidRPr="00C57A00">
        <w:rPr>
          <w:rFonts w:asciiTheme="majorHAnsi" w:hAnsiTheme="majorHAnsi" w:cstheme="majorHAnsi"/>
        </w:rPr>
        <w:tab/>
        <w:t>29501:007:1428</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3021</w:t>
      </w:r>
    </w:p>
    <w:p w14:paraId="4C727EA7"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Veski tn 2</w:t>
      </w:r>
      <w:r w:rsidRPr="00C57A00">
        <w:rPr>
          <w:rFonts w:asciiTheme="majorHAnsi" w:hAnsiTheme="majorHAnsi" w:cstheme="majorHAnsi"/>
        </w:rPr>
        <w:tab/>
      </w:r>
      <w:r w:rsidRPr="00C57A00">
        <w:rPr>
          <w:rFonts w:asciiTheme="majorHAnsi" w:hAnsiTheme="majorHAnsi" w:cstheme="majorHAnsi"/>
        </w:rPr>
        <w:tab/>
        <w:t>29501:007:1431</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3056</w:t>
      </w:r>
    </w:p>
    <w:p w14:paraId="5F71B5F1"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Veski tn 3</w:t>
      </w:r>
      <w:r w:rsidRPr="00C57A00">
        <w:rPr>
          <w:rFonts w:asciiTheme="majorHAnsi" w:hAnsiTheme="majorHAnsi" w:cstheme="majorHAnsi"/>
        </w:rPr>
        <w:tab/>
      </w:r>
      <w:r w:rsidRPr="00C57A00">
        <w:rPr>
          <w:rFonts w:asciiTheme="majorHAnsi" w:hAnsiTheme="majorHAnsi" w:cstheme="majorHAnsi"/>
        </w:rPr>
        <w:tab/>
        <w:t>29501:007:1429</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3013</w:t>
      </w:r>
    </w:p>
    <w:p w14:paraId="285DC042"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Veski tn 4</w:t>
      </w:r>
      <w:r w:rsidRPr="00C57A00">
        <w:rPr>
          <w:rFonts w:asciiTheme="majorHAnsi" w:hAnsiTheme="majorHAnsi" w:cstheme="majorHAnsi"/>
        </w:rPr>
        <w:tab/>
      </w:r>
      <w:r w:rsidRPr="00C57A00">
        <w:rPr>
          <w:rFonts w:asciiTheme="majorHAnsi" w:hAnsiTheme="majorHAnsi" w:cstheme="majorHAnsi"/>
        </w:rPr>
        <w:tab/>
        <w:t>29501:007:1433</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3023</w:t>
      </w:r>
    </w:p>
    <w:p w14:paraId="2FA5786C"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Veski tn 5</w:t>
      </w:r>
      <w:r w:rsidRPr="00C57A00">
        <w:rPr>
          <w:rFonts w:asciiTheme="majorHAnsi" w:hAnsiTheme="majorHAnsi" w:cstheme="majorHAnsi"/>
        </w:rPr>
        <w:tab/>
      </w:r>
      <w:r w:rsidRPr="00C57A00">
        <w:rPr>
          <w:rFonts w:asciiTheme="majorHAnsi" w:hAnsiTheme="majorHAnsi" w:cstheme="majorHAnsi"/>
        </w:rPr>
        <w:tab/>
        <w:t>29501:007:1432</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3018</w:t>
      </w:r>
    </w:p>
    <w:p w14:paraId="7A0995E8"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Veski tn 6</w:t>
      </w:r>
      <w:r w:rsidRPr="00C57A00">
        <w:rPr>
          <w:rFonts w:asciiTheme="majorHAnsi" w:hAnsiTheme="majorHAnsi" w:cstheme="majorHAnsi"/>
        </w:rPr>
        <w:tab/>
      </w:r>
      <w:r w:rsidRPr="00C57A00">
        <w:rPr>
          <w:rFonts w:asciiTheme="majorHAnsi" w:hAnsiTheme="majorHAnsi" w:cstheme="majorHAnsi"/>
        </w:rPr>
        <w:tab/>
        <w:t>29501:007:1434</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3007</w:t>
      </w:r>
    </w:p>
    <w:p w14:paraId="5CC8DAD8"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Veski tn 7</w:t>
      </w:r>
      <w:r w:rsidRPr="00C57A00">
        <w:rPr>
          <w:rFonts w:asciiTheme="majorHAnsi" w:hAnsiTheme="majorHAnsi" w:cstheme="majorHAnsi"/>
        </w:rPr>
        <w:tab/>
      </w:r>
      <w:r w:rsidRPr="00C57A00">
        <w:rPr>
          <w:rFonts w:asciiTheme="majorHAnsi" w:hAnsiTheme="majorHAnsi" w:cstheme="majorHAnsi"/>
        </w:rPr>
        <w:tab/>
        <w:t>29501:007:1435</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3073</w:t>
      </w:r>
    </w:p>
    <w:p w14:paraId="20806A29"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Veski tn 8</w:t>
      </w:r>
      <w:r w:rsidRPr="00C57A00">
        <w:rPr>
          <w:rFonts w:asciiTheme="majorHAnsi" w:hAnsiTheme="majorHAnsi" w:cstheme="majorHAnsi"/>
        </w:rPr>
        <w:tab/>
      </w:r>
      <w:r w:rsidRPr="00C57A00">
        <w:rPr>
          <w:rFonts w:asciiTheme="majorHAnsi" w:hAnsiTheme="majorHAnsi" w:cstheme="majorHAnsi"/>
        </w:rPr>
        <w:tab/>
        <w:t>29501:007:1436</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3025</w:t>
      </w:r>
    </w:p>
    <w:p w14:paraId="79756AA0"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Veski tn 9</w:t>
      </w:r>
      <w:r w:rsidRPr="00C57A00">
        <w:rPr>
          <w:rFonts w:asciiTheme="majorHAnsi" w:hAnsiTheme="majorHAnsi" w:cstheme="majorHAnsi"/>
        </w:rPr>
        <w:tab/>
      </w:r>
      <w:r w:rsidRPr="00C57A00">
        <w:rPr>
          <w:rFonts w:asciiTheme="majorHAnsi" w:hAnsiTheme="majorHAnsi" w:cstheme="majorHAnsi"/>
        </w:rPr>
        <w:tab/>
        <w:t>29501:007:1437</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3125</w:t>
      </w:r>
    </w:p>
    <w:p w14:paraId="2888841F"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lastRenderedPageBreak/>
        <w:t>Veski tn 10</w:t>
      </w:r>
      <w:r w:rsidRPr="00C57A00">
        <w:rPr>
          <w:rFonts w:asciiTheme="majorHAnsi" w:hAnsiTheme="majorHAnsi" w:cstheme="majorHAnsi"/>
        </w:rPr>
        <w:tab/>
      </w:r>
      <w:r w:rsidRPr="00C57A00">
        <w:rPr>
          <w:rFonts w:asciiTheme="majorHAnsi" w:hAnsiTheme="majorHAnsi" w:cstheme="majorHAnsi"/>
        </w:rPr>
        <w:tab/>
        <w:t>29501:007:1438</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3096</w:t>
      </w:r>
    </w:p>
    <w:p w14:paraId="184166D1"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Veski tn 11</w:t>
      </w:r>
      <w:r w:rsidRPr="00C57A00">
        <w:rPr>
          <w:rFonts w:asciiTheme="majorHAnsi" w:hAnsiTheme="majorHAnsi" w:cstheme="majorHAnsi"/>
        </w:rPr>
        <w:tab/>
      </w:r>
      <w:r w:rsidRPr="00C57A00">
        <w:rPr>
          <w:rFonts w:asciiTheme="majorHAnsi" w:hAnsiTheme="majorHAnsi" w:cstheme="majorHAnsi"/>
        </w:rPr>
        <w:tab/>
        <w:t>29501:007:1439</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3095</w:t>
      </w:r>
    </w:p>
    <w:p w14:paraId="20121354"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Veski tn 12</w:t>
      </w:r>
      <w:r w:rsidRPr="00C57A00">
        <w:rPr>
          <w:rFonts w:asciiTheme="majorHAnsi" w:hAnsiTheme="majorHAnsi" w:cstheme="majorHAnsi"/>
        </w:rPr>
        <w:tab/>
      </w:r>
      <w:r w:rsidRPr="00C57A00">
        <w:rPr>
          <w:rFonts w:asciiTheme="majorHAnsi" w:hAnsiTheme="majorHAnsi" w:cstheme="majorHAnsi"/>
        </w:rPr>
        <w:tab/>
        <w:t>29501:007:1443</w:t>
      </w:r>
      <w:r w:rsidRPr="00C57A00">
        <w:rPr>
          <w:rFonts w:asciiTheme="majorHAnsi" w:hAnsiTheme="majorHAnsi" w:cstheme="majorHAnsi"/>
        </w:rPr>
        <w:tab/>
        <w:t>üldkasutatav maa</w:t>
      </w:r>
      <w:r w:rsidRPr="00C57A00">
        <w:rPr>
          <w:rFonts w:asciiTheme="majorHAnsi" w:hAnsiTheme="majorHAnsi" w:cstheme="majorHAnsi"/>
        </w:rPr>
        <w:tab/>
      </w:r>
      <w:r w:rsidRPr="00C57A00">
        <w:rPr>
          <w:rFonts w:asciiTheme="majorHAnsi" w:hAnsiTheme="majorHAnsi" w:cstheme="majorHAnsi"/>
        </w:rPr>
        <w:tab/>
        <w:t>7662</w:t>
      </w:r>
    </w:p>
    <w:p w14:paraId="707C4837"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Veski tn 12a</w:t>
      </w:r>
      <w:r w:rsidRPr="00C57A00">
        <w:rPr>
          <w:rFonts w:asciiTheme="majorHAnsi" w:hAnsiTheme="majorHAnsi" w:cstheme="majorHAnsi"/>
        </w:rPr>
        <w:tab/>
      </w:r>
      <w:r w:rsidRPr="00C57A00">
        <w:rPr>
          <w:rFonts w:asciiTheme="majorHAnsi" w:hAnsiTheme="majorHAnsi" w:cstheme="majorHAnsi"/>
        </w:rPr>
        <w:tab/>
        <w:t>29501:007:1441</w:t>
      </w:r>
      <w:r w:rsidRPr="00C57A00">
        <w:rPr>
          <w:rFonts w:asciiTheme="majorHAnsi" w:hAnsiTheme="majorHAnsi" w:cstheme="majorHAnsi"/>
        </w:rPr>
        <w:tab/>
        <w:t>tootmismaa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400</w:t>
      </w:r>
    </w:p>
    <w:p w14:paraId="6AEB69DA"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Veski tn 13</w:t>
      </w:r>
      <w:r w:rsidRPr="00C57A00">
        <w:rPr>
          <w:rFonts w:asciiTheme="majorHAnsi" w:hAnsiTheme="majorHAnsi" w:cstheme="majorHAnsi"/>
        </w:rPr>
        <w:tab/>
      </w:r>
      <w:r w:rsidRPr="00C57A00">
        <w:rPr>
          <w:rFonts w:asciiTheme="majorHAnsi" w:hAnsiTheme="majorHAnsi" w:cstheme="majorHAnsi"/>
        </w:rPr>
        <w:tab/>
        <w:t>29501:007:1442</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3951</w:t>
      </w:r>
    </w:p>
    <w:p w14:paraId="6448C468"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Veski tn 14</w:t>
      </w:r>
      <w:r w:rsidRPr="00C57A00">
        <w:rPr>
          <w:rFonts w:asciiTheme="majorHAnsi" w:hAnsiTheme="majorHAnsi" w:cstheme="majorHAnsi"/>
        </w:rPr>
        <w:tab/>
      </w:r>
      <w:r w:rsidRPr="00C57A00">
        <w:rPr>
          <w:rFonts w:asciiTheme="majorHAnsi" w:hAnsiTheme="majorHAnsi" w:cstheme="majorHAnsi"/>
        </w:rPr>
        <w:tab/>
        <w:t>29501:007:1444</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3045</w:t>
      </w:r>
    </w:p>
    <w:p w14:paraId="56A3BF7E"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 xml:space="preserve">Veski tn 16 </w:t>
      </w:r>
      <w:r w:rsidRPr="00C57A00">
        <w:rPr>
          <w:rFonts w:asciiTheme="majorHAnsi" w:hAnsiTheme="majorHAnsi" w:cstheme="majorHAnsi"/>
        </w:rPr>
        <w:tab/>
      </w:r>
      <w:r w:rsidRPr="00C57A00">
        <w:rPr>
          <w:rFonts w:asciiTheme="majorHAnsi" w:hAnsiTheme="majorHAnsi" w:cstheme="majorHAnsi"/>
        </w:rPr>
        <w:tab/>
        <w:t>29501:007:1445</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3037</w:t>
      </w:r>
    </w:p>
    <w:p w14:paraId="62F62C53" w14:textId="77777777" w:rsidR="005E6898" w:rsidRPr="00C57A00" w:rsidRDefault="005E6898" w:rsidP="005E6898">
      <w:pPr>
        <w:rPr>
          <w:rFonts w:asciiTheme="majorHAnsi" w:hAnsiTheme="majorHAnsi" w:cstheme="majorHAnsi"/>
        </w:rPr>
      </w:pPr>
      <w:r w:rsidRPr="00C57A00">
        <w:rPr>
          <w:rFonts w:asciiTheme="majorHAnsi" w:hAnsiTheme="majorHAnsi" w:cstheme="majorHAnsi"/>
        </w:rPr>
        <w:t xml:space="preserve">Veski tn 18 </w:t>
      </w:r>
      <w:r w:rsidRPr="00C57A00">
        <w:rPr>
          <w:rFonts w:asciiTheme="majorHAnsi" w:hAnsiTheme="majorHAnsi" w:cstheme="majorHAnsi"/>
        </w:rPr>
        <w:tab/>
      </w:r>
      <w:r w:rsidRPr="00C57A00">
        <w:rPr>
          <w:rFonts w:asciiTheme="majorHAnsi" w:hAnsiTheme="majorHAnsi" w:cstheme="majorHAnsi"/>
        </w:rPr>
        <w:tab/>
        <w:t>29501:007:1446</w:t>
      </w:r>
      <w:r w:rsidRPr="00C57A00">
        <w:rPr>
          <w:rFonts w:asciiTheme="majorHAnsi" w:hAnsiTheme="majorHAnsi" w:cstheme="majorHAnsi"/>
        </w:rPr>
        <w:tab/>
        <w:t>elamumaa</w:t>
      </w:r>
      <w:r w:rsidRPr="00C57A00">
        <w:rPr>
          <w:rFonts w:asciiTheme="majorHAnsi" w:hAnsiTheme="majorHAnsi" w:cstheme="majorHAnsi"/>
        </w:rPr>
        <w:tab/>
      </w:r>
      <w:r w:rsidRPr="00C57A00">
        <w:rPr>
          <w:rFonts w:asciiTheme="majorHAnsi" w:hAnsiTheme="majorHAnsi" w:cstheme="majorHAnsi"/>
        </w:rPr>
        <w:tab/>
      </w:r>
      <w:r w:rsidRPr="00C57A00">
        <w:rPr>
          <w:rFonts w:asciiTheme="majorHAnsi" w:hAnsiTheme="majorHAnsi" w:cstheme="majorHAnsi"/>
        </w:rPr>
        <w:tab/>
        <w:t>3002</w:t>
      </w:r>
    </w:p>
    <w:p w14:paraId="6F0AB312" w14:textId="77777777" w:rsidR="005E6898" w:rsidRPr="00C57A00" w:rsidRDefault="005E6898" w:rsidP="0017499F">
      <w:pPr>
        <w:spacing w:before="240"/>
        <w:rPr>
          <w:rFonts w:asciiTheme="majorHAnsi" w:hAnsiTheme="majorHAnsi" w:cstheme="majorHAnsi"/>
        </w:rPr>
      </w:pPr>
    </w:p>
    <w:p w14:paraId="36E1C7BB" w14:textId="62972709" w:rsidR="00631E12" w:rsidRPr="00C57A00" w:rsidRDefault="00A473B8" w:rsidP="0017499F">
      <w:pPr>
        <w:spacing w:before="240"/>
        <w:rPr>
          <w:rFonts w:asciiTheme="majorHAnsi" w:hAnsiTheme="majorHAnsi" w:cstheme="majorHAnsi"/>
        </w:rPr>
      </w:pPr>
      <w:r w:rsidRPr="00C57A00">
        <w:rPr>
          <w:rFonts w:asciiTheme="majorHAnsi" w:hAnsiTheme="majorHAnsi" w:cstheme="majorHAnsi"/>
        </w:rPr>
        <w:t xml:space="preserve">Planeeritud ala on eraomandis, piirnev </w:t>
      </w:r>
      <w:r w:rsidR="0088078E" w:rsidRPr="00C57A00">
        <w:rPr>
          <w:rFonts w:asciiTheme="majorHAnsi" w:hAnsiTheme="majorHAnsi" w:cstheme="majorHAnsi"/>
        </w:rPr>
        <w:t xml:space="preserve">ala </w:t>
      </w:r>
      <w:r w:rsidRPr="00C57A00">
        <w:rPr>
          <w:rFonts w:asciiTheme="majorHAnsi" w:hAnsiTheme="majorHAnsi" w:cstheme="majorHAnsi"/>
        </w:rPr>
        <w:t xml:space="preserve">Keila metskond 37 kinnistu on riigiomandis (RMK), Kuusiku mets 1 ja Põhja-Käesalu </w:t>
      </w:r>
      <w:proofErr w:type="spellStart"/>
      <w:r w:rsidRPr="00C57A00">
        <w:rPr>
          <w:rFonts w:asciiTheme="majorHAnsi" w:hAnsiTheme="majorHAnsi" w:cstheme="majorHAnsi"/>
        </w:rPr>
        <w:t>üldmaa</w:t>
      </w:r>
      <w:proofErr w:type="spellEnd"/>
      <w:r w:rsidRPr="00C57A00">
        <w:rPr>
          <w:rFonts w:asciiTheme="majorHAnsi" w:hAnsiTheme="majorHAnsi" w:cstheme="majorHAnsi"/>
        </w:rPr>
        <w:t xml:space="preserve"> kinnistud on eraomandis</w:t>
      </w:r>
      <w:r w:rsidR="0088078E" w:rsidRPr="00C57A00">
        <w:rPr>
          <w:rFonts w:asciiTheme="majorHAnsi" w:hAnsiTheme="majorHAnsi" w:cstheme="majorHAnsi"/>
        </w:rPr>
        <w:t>.</w:t>
      </w:r>
    </w:p>
    <w:p w14:paraId="6D9E72B1" w14:textId="25F6C56D" w:rsidR="001B2F1D" w:rsidRPr="00C57A00" w:rsidRDefault="001B2F1D" w:rsidP="00512E8B">
      <w:pPr>
        <w:rPr>
          <w:rFonts w:asciiTheme="majorHAnsi" w:hAnsiTheme="majorHAnsi" w:cstheme="majorHAnsi"/>
        </w:rPr>
      </w:pPr>
      <w:r w:rsidRPr="00C57A00">
        <w:rPr>
          <w:rFonts w:asciiTheme="majorHAnsi" w:hAnsiTheme="majorHAnsi" w:cstheme="majorHAnsi"/>
        </w:rPr>
        <w:t xml:space="preserve">Juurdepääs </w:t>
      </w:r>
      <w:r w:rsidR="00A473B8" w:rsidRPr="00C57A00">
        <w:rPr>
          <w:rFonts w:asciiTheme="majorHAnsi" w:hAnsiTheme="majorHAnsi" w:cstheme="majorHAnsi"/>
        </w:rPr>
        <w:t xml:space="preserve">planeeritud alale on Põhja-Käesalu </w:t>
      </w:r>
      <w:proofErr w:type="spellStart"/>
      <w:r w:rsidR="00A473B8" w:rsidRPr="00C57A00">
        <w:rPr>
          <w:rFonts w:asciiTheme="majorHAnsi" w:hAnsiTheme="majorHAnsi" w:cstheme="majorHAnsi"/>
        </w:rPr>
        <w:t>üldmaa</w:t>
      </w:r>
      <w:proofErr w:type="spellEnd"/>
      <w:r w:rsidR="00A473B8" w:rsidRPr="00C57A00">
        <w:rPr>
          <w:rFonts w:asciiTheme="majorHAnsi" w:hAnsiTheme="majorHAnsi" w:cstheme="majorHAnsi"/>
        </w:rPr>
        <w:t xml:space="preserve"> kinnistu</w:t>
      </w:r>
      <w:r w:rsidR="00C90D7C">
        <w:rPr>
          <w:rFonts w:asciiTheme="majorHAnsi" w:hAnsiTheme="majorHAnsi" w:cstheme="majorHAnsi"/>
        </w:rPr>
        <w:t xml:space="preserve"> kaudu</w:t>
      </w:r>
      <w:r w:rsidR="00A473B8" w:rsidRPr="00C57A00">
        <w:rPr>
          <w:rFonts w:asciiTheme="majorHAnsi" w:hAnsiTheme="majorHAnsi" w:cstheme="majorHAnsi"/>
        </w:rPr>
        <w:t>.</w:t>
      </w:r>
    </w:p>
    <w:p w14:paraId="0FA7936B" w14:textId="47549F8B" w:rsidR="00A473B8" w:rsidRPr="00C57A00" w:rsidRDefault="001432A4" w:rsidP="00512E8B">
      <w:pPr>
        <w:rPr>
          <w:rFonts w:asciiTheme="majorHAnsi" w:hAnsiTheme="majorHAnsi" w:cstheme="majorHAnsi"/>
        </w:rPr>
      </w:pPr>
      <w:r w:rsidRPr="00C57A00">
        <w:rPr>
          <w:rFonts w:asciiTheme="majorHAnsi" w:hAnsiTheme="majorHAnsi" w:cstheme="majorHAnsi"/>
        </w:rPr>
        <w:t xml:space="preserve">Planeeritud ala </w:t>
      </w:r>
      <w:r w:rsidR="00A473B8" w:rsidRPr="00C57A00">
        <w:rPr>
          <w:rFonts w:asciiTheme="majorHAnsi" w:hAnsiTheme="majorHAnsi" w:cstheme="majorHAnsi"/>
        </w:rPr>
        <w:t>põhjapoolset osa läbib elektri õhuliin, kinnistutele ei ole võrguühendused välja ehitatud.</w:t>
      </w:r>
    </w:p>
    <w:p w14:paraId="6A465F93" w14:textId="77777777" w:rsidR="00A473B8" w:rsidRPr="00C57A00" w:rsidRDefault="00A473B8" w:rsidP="00512E8B">
      <w:pPr>
        <w:rPr>
          <w:rFonts w:asciiTheme="majorHAnsi" w:hAnsiTheme="majorHAnsi" w:cstheme="majorHAnsi"/>
          <w:highlight w:val="yellow"/>
        </w:rPr>
      </w:pPr>
    </w:p>
    <w:p w14:paraId="40AC2551" w14:textId="77777777" w:rsidR="005F4F76" w:rsidRPr="00C57A00" w:rsidRDefault="005F4F76">
      <w:pPr>
        <w:spacing w:after="0"/>
        <w:jc w:val="left"/>
        <w:rPr>
          <w:rFonts w:asciiTheme="majorHAnsi" w:hAnsiTheme="majorHAnsi" w:cstheme="majorHAnsi"/>
          <w:b/>
          <w:bCs/>
          <w:sz w:val="26"/>
          <w:highlight w:val="yellow"/>
        </w:rPr>
      </w:pPr>
      <w:r w:rsidRPr="00C57A00">
        <w:rPr>
          <w:rFonts w:asciiTheme="majorHAnsi" w:hAnsiTheme="majorHAnsi" w:cstheme="majorHAnsi"/>
          <w:highlight w:val="yellow"/>
        </w:rPr>
        <w:br w:type="page"/>
      </w:r>
    </w:p>
    <w:p w14:paraId="27205A43" w14:textId="77777777" w:rsidR="00437A0E" w:rsidRPr="00B96254" w:rsidRDefault="00A25C9C" w:rsidP="005D0DCB">
      <w:pPr>
        <w:pStyle w:val="Heading2"/>
        <w:spacing w:before="240" w:after="120"/>
        <w:rPr>
          <w:rFonts w:asciiTheme="majorHAnsi" w:hAnsiTheme="majorHAnsi" w:cstheme="majorHAnsi"/>
          <w:color w:val="70AD47" w:themeColor="accent6"/>
          <w:sz w:val="28"/>
          <w:szCs w:val="28"/>
        </w:rPr>
      </w:pPr>
      <w:bookmarkStart w:id="12" w:name="_Toc168312433"/>
      <w:r w:rsidRPr="00B96254">
        <w:rPr>
          <w:rFonts w:asciiTheme="majorHAnsi" w:hAnsiTheme="majorHAnsi" w:cstheme="majorHAnsi"/>
          <w:color w:val="70AD47" w:themeColor="accent6"/>
          <w:sz w:val="28"/>
          <w:szCs w:val="28"/>
        </w:rPr>
        <w:lastRenderedPageBreak/>
        <w:t xml:space="preserve">4. </w:t>
      </w:r>
      <w:r w:rsidR="00437A0E" w:rsidRPr="00B96254">
        <w:rPr>
          <w:rFonts w:asciiTheme="majorHAnsi" w:hAnsiTheme="majorHAnsi" w:cstheme="majorHAnsi"/>
          <w:color w:val="70AD47" w:themeColor="accent6"/>
          <w:sz w:val="28"/>
          <w:szCs w:val="28"/>
        </w:rPr>
        <w:t>Lahenduse idee kirjeldus</w:t>
      </w:r>
      <w:bookmarkEnd w:id="12"/>
    </w:p>
    <w:p w14:paraId="50920F37" w14:textId="0700B640" w:rsidR="009935A6" w:rsidRPr="00C57A00" w:rsidRDefault="0088078E" w:rsidP="00751B17">
      <w:pPr>
        <w:rPr>
          <w:rFonts w:asciiTheme="majorHAnsi" w:hAnsiTheme="majorHAnsi" w:cstheme="majorHAnsi"/>
        </w:rPr>
      </w:pPr>
      <w:r w:rsidRPr="00C57A00">
        <w:rPr>
          <w:rFonts w:asciiTheme="majorHAnsi" w:hAnsiTheme="majorHAnsi" w:cstheme="majorHAnsi"/>
        </w:rPr>
        <w:t xml:space="preserve">Detailplaneeringu ala koosneb põhja- ja lõunaosast. Planeeritud ala suurus on 9 ha. </w:t>
      </w:r>
      <w:r w:rsidR="00EC0462" w:rsidRPr="00C57A00">
        <w:rPr>
          <w:rFonts w:asciiTheme="majorHAnsi" w:hAnsiTheme="majorHAnsi" w:cstheme="majorHAnsi"/>
        </w:rPr>
        <w:t>Planeeritud ala p</w:t>
      </w:r>
      <w:r w:rsidRPr="00C57A00">
        <w:rPr>
          <w:rFonts w:asciiTheme="majorHAnsi" w:hAnsiTheme="majorHAnsi" w:cstheme="majorHAnsi"/>
        </w:rPr>
        <w:t>õhjapoolse</w:t>
      </w:r>
      <w:r w:rsidR="00EC0462" w:rsidRPr="00C57A00">
        <w:rPr>
          <w:rFonts w:asciiTheme="majorHAnsi" w:hAnsiTheme="majorHAnsi" w:cstheme="majorHAnsi"/>
        </w:rPr>
        <w:t xml:space="preserve">s osas on </w:t>
      </w:r>
      <w:r w:rsidRPr="00C57A00">
        <w:rPr>
          <w:rFonts w:asciiTheme="majorHAnsi" w:hAnsiTheme="majorHAnsi" w:cstheme="majorHAnsi"/>
        </w:rPr>
        <w:t xml:space="preserve">moodustatud 7 elamumaa krunti ja üks transpordimaa krunt, alale on juurdepääs olemasolevalt Põhja-Käesalu teelt. Planeeritud ala lõunapoolsel osal on moodustatud </w:t>
      </w:r>
      <w:r w:rsidR="009935A6" w:rsidRPr="00C57A00">
        <w:rPr>
          <w:rFonts w:asciiTheme="majorHAnsi" w:hAnsiTheme="majorHAnsi" w:cstheme="majorHAnsi"/>
        </w:rPr>
        <w:t>18 elamumaa krunti ja üks transpordi- ja tootmismaa krunt. Lõunapoolse ala juurdepääsuks on kavandatud uue tee rajamine Keila metskond 37 kinnistule. Juurdepääsu teise alternatiivina on võimalik luua ühendus läbi Kuusiku mets 1 kinnistu.</w:t>
      </w:r>
    </w:p>
    <w:p w14:paraId="0882CA46" w14:textId="777A75BA" w:rsidR="0088078E" w:rsidRPr="00C57A00" w:rsidRDefault="009935A6" w:rsidP="00751B17">
      <w:pPr>
        <w:rPr>
          <w:rFonts w:asciiTheme="majorHAnsi" w:hAnsiTheme="majorHAnsi" w:cstheme="majorHAnsi"/>
        </w:rPr>
      </w:pPr>
      <w:r w:rsidRPr="00C57A00">
        <w:rPr>
          <w:rFonts w:asciiTheme="majorHAnsi" w:hAnsiTheme="majorHAnsi" w:cstheme="majorHAnsi"/>
        </w:rPr>
        <w:t xml:space="preserve">Detailplaneeringus määratakse elamumaa kruntidele ehitusõigus ühe põhihoone ja kuni 2 abihoone ehitamiseks ning transpordimaa krundile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nr 19 alajaama ja reoveepumpla ehitusõigus. </w:t>
      </w:r>
    </w:p>
    <w:p w14:paraId="4F27A86E" w14:textId="768E87D9" w:rsidR="00E721B5" w:rsidRPr="00C57A00" w:rsidRDefault="00E721B5" w:rsidP="00751B17">
      <w:pPr>
        <w:rPr>
          <w:rFonts w:asciiTheme="majorHAnsi" w:hAnsiTheme="majorHAnsi" w:cstheme="majorHAnsi"/>
        </w:rPr>
      </w:pPr>
      <w:r w:rsidRPr="00C57A00">
        <w:rPr>
          <w:rFonts w:asciiTheme="majorHAnsi" w:hAnsiTheme="majorHAnsi" w:cstheme="majorHAnsi"/>
        </w:rPr>
        <w:t xml:space="preserve">Elamumaa krundi põhihoone on kavandatud kuni kahekorruselised ja hoone kõrguseks kuni </w:t>
      </w:r>
      <w:r w:rsidR="00590B57" w:rsidRPr="00C57A00">
        <w:rPr>
          <w:rFonts w:asciiTheme="majorHAnsi" w:hAnsiTheme="majorHAnsi" w:cstheme="majorHAnsi"/>
        </w:rPr>
        <w:t>9</w:t>
      </w:r>
      <w:r w:rsidR="00A9140A" w:rsidRPr="00C57A00">
        <w:rPr>
          <w:rFonts w:asciiTheme="majorHAnsi" w:hAnsiTheme="majorHAnsi" w:cstheme="majorHAnsi"/>
        </w:rPr>
        <w:t xml:space="preserve"> meetrit, abihoone on 1-korruseline, kõrgusega kuni </w:t>
      </w:r>
      <w:r w:rsidR="009074A9" w:rsidRPr="00C57A00">
        <w:rPr>
          <w:rFonts w:asciiTheme="majorHAnsi" w:hAnsiTheme="majorHAnsi" w:cstheme="majorHAnsi"/>
        </w:rPr>
        <w:t xml:space="preserve">5 </w:t>
      </w:r>
      <w:r w:rsidR="00A9140A" w:rsidRPr="00C57A00">
        <w:rPr>
          <w:rFonts w:asciiTheme="majorHAnsi" w:hAnsiTheme="majorHAnsi" w:cstheme="majorHAnsi"/>
        </w:rPr>
        <w:t xml:space="preserve">meetrit. </w:t>
      </w:r>
    </w:p>
    <w:p w14:paraId="7EEB10B0" w14:textId="77777777" w:rsidR="00C74FFD" w:rsidRPr="00C57A00" w:rsidRDefault="006923CF" w:rsidP="00F74A11">
      <w:pPr>
        <w:pStyle w:val="Heading3"/>
      </w:pPr>
      <w:bookmarkStart w:id="13" w:name="_Toc168312434"/>
      <w:r w:rsidRPr="00C57A00">
        <w:t xml:space="preserve">4.1 </w:t>
      </w:r>
      <w:r w:rsidR="002E59C3" w:rsidRPr="00C57A00">
        <w:t>Krundi ehitusõigus ja kasutustingimused</w:t>
      </w:r>
      <w:bookmarkEnd w:id="13"/>
    </w:p>
    <w:p w14:paraId="0A2F6E9C" w14:textId="4BA68D55" w:rsidR="009074A9" w:rsidRPr="00C57A00" w:rsidRDefault="00C74FFD" w:rsidP="002E5F9B">
      <w:pPr>
        <w:rPr>
          <w:rFonts w:asciiTheme="majorHAnsi" w:hAnsiTheme="majorHAnsi" w:cstheme="majorHAnsi"/>
        </w:rPr>
      </w:pPr>
      <w:r w:rsidRPr="00C57A00">
        <w:rPr>
          <w:rFonts w:asciiTheme="majorHAnsi" w:hAnsiTheme="majorHAnsi" w:cstheme="majorHAnsi"/>
        </w:rPr>
        <w:t>Planeeritud maa-ala hõlmab</w:t>
      </w:r>
      <w:r w:rsidR="009074A9" w:rsidRPr="00C57A00">
        <w:rPr>
          <w:rFonts w:asciiTheme="majorHAnsi" w:hAnsiTheme="majorHAnsi" w:cstheme="majorHAnsi"/>
        </w:rPr>
        <w:t xml:space="preserve"> elamu- transpordi ja üldkasutatava maa maakasutusega</w:t>
      </w:r>
      <w:r w:rsidRPr="00C57A00">
        <w:rPr>
          <w:rFonts w:asciiTheme="majorHAnsi" w:hAnsiTheme="majorHAnsi" w:cstheme="majorHAnsi"/>
        </w:rPr>
        <w:t xml:space="preserve"> </w:t>
      </w:r>
      <w:r w:rsidR="009074A9" w:rsidRPr="00C57A00">
        <w:rPr>
          <w:rFonts w:asciiTheme="majorHAnsi" w:hAnsiTheme="majorHAnsi" w:cstheme="majorHAnsi"/>
        </w:rPr>
        <w:t>26 katastriüksust</w:t>
      </w:r>
      <w:r w:rsidR="00AD50B2" w:rsidRPr="00C57A00">
        <w:rPr>
          <w:rFonts w:asciiTheme="majorHAnsi" w:hAnsiTheme="majorHAnsi" w:cstheme="majorHAnsi"/>
        </w:rPr>
        <w:t xml:space="preserve"> ja lähiala kinnistuid Kuusiku mets 1 </w:t>
      </w:r>
      <w:r w:rsidR="005456CF" w:rsidRPr="00C57A00">
        <w:rPr>
          <w:rFonts w:asciiTheme="majorHAnsi" w:hAnsiTheme="majorHAnsi" w:cstheme="majorHAnsi"/>
        </w:rPr>
        <w:t xml:space="preserve"> (29501:007:0767) </w:t>
      </w:r>
      <w:r w:rsidR="00AD50B2" w:rsidRPr="00C57A00">
        <w:rPr>
          <w:rFonts w:asciiTheme="majorHAnsi" w:hAnsiTheme="majorHAnsi" w:cstheme="majorHAnsi"/>
        </w:rPr>
        <w:t>ning Keila metskond 37</w:t>
      </w:r>
      <w:r w:rsidR="005456CF" w:rsidRPr="00C57A00">
        <w:rPr>
          <w:rFonts w:asciiTheme="majorHAnsi" w:hAnsiTheme="majorHAnsi" w:cstheme="majorHAnsi"/>
        </w:rPr>
        <w:t xml:space="preserve"> (29501:007:0204)</w:t>
      </w:r>
      <w:r w:rsidR="00AD50B2" w:rsidRPr="00C57A00">
        <w:rPr>
          <w:rFonts w:asciiTheme="majorHAnsi" w:hAnsiTheme="majorHAnsi" w:cstheme="majorHAnsi"/>
        </w:rPr>
        <w:t xml:space="preserve">. </w:t>
      </w:r>
    </w:p>
    <w:p w14:paraId="20180563" w14:textId="77777777" w:rsidR="00C74FFD" w:rsidRPr="00C57A00" w:rsidRDefault="00C74FFD" w:rsidP="005E40EC">
      <w:pPr>
        <w:spacing w:before="240"/>
        <w:rPr>
          <w:rFonts w:asciiTheme="majorHAnsi" w:hAnsiTheme="majorHAnsi" w:cstheme="majorHAnsi"/>
          <w:b/>
          <w:bCs/>
          <w:sz w:val="24"/>
          <w:szCs w:val="26"/>
        </w:rPr>
      </w:pPr>
      <w:r w:rsidRPr="00C57A00">
        <w:rPr>
          <w:rFonts w:asciiTheme="majorHAnsi" w:hAnsiTheme="majorHAnsi" w:cstheme="majorHAnsi"/>
          <w:b/>
          <w:bCs/>
          <w:sz w:val="24"/>
          <w:szCs w:val="26"/>
        </w:rPr>
        <w:t>Hoonestusala ja hoone paiknemise ning suuruse kavandamise põhimõtted</w:t>
      </w:r>
    </w:p>
    <w:p w14:paraId="5493653B" w14:textId="77777777" w:rsidR="00C74FFD" w:rsidRPr="00C57A00" w:rsidRDefault="00C74FFD" w:rsidP="00C74FFD">
      <w:pPr>
        <w:rPr>
          <w:rFonts w:asciiTheme="majorHAnsi" w:hAnsiTheme="majorHAnsi" w:cstheme="majorHAnsi"/>
        </w:rPr>
      </w:pPr>
      <w:r w:rsidRPr="00C57A00">
        <w:rPr>
          <w:rFonts w:asciiTheme="majorHAnsi" w:hAnsiTheme="majorHAnsi" w:cstheme="majorHAnsi"/>
        </w:rPr>
        <w:t>Planeeringus on arvestatud:</w:t>
      </w:r>
    </w:p>
    <w:p w14:paraId="359F601A" w14:textId="60D5B4D8" w:rsidR="00C74FFD" w:rsidRPr="00C57A00" w:rsidRDefault="00C74FFD" w:rsidP="00CA2A64">
      <w:pPr>
        <w:numPr>
          <w:ilvl w:val="0"/>
          <w:numId w:val="4"/>
        </w:numPr>
        <w:rPr>
          <w:rFonts w:asciiTheme="majorHAnsi" w:hAnsiTheme="majorHAnsi" w:cstheme="majorHAnsi"/>
        </w:rPr>
      </w:pPr>
      <w:r w:rsidRPr="00C57A00">
        <w:rPr>
          <w:rFonts w:asciiTheme="majorHAnsi" w:hAnsiTheme="majorHAnsi" w:cstheme="majorHAnsi"/>
        </w:rPr>
        <w:t>et tuleb tagada piisav vahemaa kavandatud hoonestusal</w:t>
      </w:r>
      <w:r w:rsidR="009B3EC7" w:rsidRPr="00C57A00">
        <w:rPr>
          <w:rFonts w:asciiTheme="majorHAnsi" w:hAnsiTheme="majorHAnsi" w:cstheme="majorHAnsi"/>
        </w:rPr>
        <w:t>a ja</w:t>
      </w:r>
      <w:r w:rsidRPr="00C57A00">
        <w:rPr>
          <w:rFonts w:asciiTheme="majorHAnsi" w:hAnsiTheme="majorHAnsi" w:cstheme="majorHAnsi"/>
        </w:rPr>
        <w:t xml:space="preserve"> naaberhoonete</w:t>
      </w:r>
      <w:r w:rsidR="009B3EC7" w:rsidRPr="00C57A00">
        <w:rPr>
          <w:rFonts w:asciiTheme="majorHAnsi" w:hAnsiTheme="majorHAnsi" w:cstheme="majorHAnsi"/>
        </w:rPr>
        <w:t>/hoonestusalade</w:t>
      </w:r>
      <w:r w:rsidRPr="00C57A00">
        <w:rPr>
          <w:rFonts w:asciiTheme="majorHAnsi" w:hAnsiTheme="majorHAnsi" w:cstheme="majorHAnsi"/>
        </w:rPr>
        <w:t xml:space="preserve"> vahel, tagada tuleohutuskuja;</w:t>
      </w:r>
    </w:p>
    <w:p w14:paraId="3E368CDA" w14:textId="075743D6" w:rsidR="00C74FFD" w:rsidRPr="00C57A00" w:rsidRDefault="00C74FFD" w:rsidP="00CA2A64">
      <w:pPr>
        <w:numPr>
          <w:ilvl w:val="0"/>
          <w:numId w:val="4"/>
        </w:numPr>
        <w:rPr>
          <w:rFonts w:asciiTheme="majorHAnsi" w:hAnsiTheme="majorHAnsi" w:cstheme="majorHAnsi"/>
        </w:rPr>
      </w:pPr>
      <w:r w:rsidRPr="00C57A00">
        <w:rPr>
          <w:rFonts w:asciiTheme="majorHAnsi" w:hAnsiTheme="majorHAnsi" w:cstheme="majorHAnsi"/>
        </w:rPr>
        <w:t>hoonestusala</w:t>
      </w:r>
      <w:r w:rsidR="009B3EC7" w:rsidRPr="00C57A00">
        <w:rPr>
          <w:rFonts w:asciiTheme="majorHAnsi" w:hAnsiTheme="majorHAnsi" w:cstheme="majorHAnsi"/>
        </w:rPr>
        <w:t>d</w:t>
      </w:r>
      <w:r w:rsidRPr="00C57A00">
        <w:rPr>
          <w:rFonts w:asciiTheme="majorHAnsi" w:hAnsiTheme="majorHAnsi" w:cstheme="majorHAnsi"/>
        </w:rPr>
        <w:t xml:space="preserve"> on piisavalt suur</w:t>
      </w:r>
      <w:r w:rsidR="009B3EC7" w:rsidRPr="00C57A00">
        <w:rPr>
          <w:rFonts w:asciiTheme="majorHAnsi" w:hAnsiTheme="majorHAnsi" w:cstheme="majorHAnsi"/>
        </w:rPr>
        <w:t>ed</w:t>
      </w:r>
      <w:r w:rsidRPr="00C57A00">
        <w:rPr>
          <w:rFonts w:asciiTheme="majorHAnsi" w:hAnsiTheme="majorHAnsi" w:cstheme="majorHAnsi"/>
        </w:rPr>
        <w:t>, et ehitusprojektis määrata sobivaim hoone</w:t>
      </w:r>
      <w:r w:rsidR="009B3EC7" w:rsidRPr="00C57A00">
        <w:rPr>
          <w:rFonts w:asciiTheme="majorHAnsi" w:hAnsiTheme="majorHAnsi" w:cstheme="majorHAnsi"/>
        </w:rPr>
        <w:t>te</w:t>
      </w:r>
      <w:r w:rsidRPr="00C57A00">
        <w:rPr>
          <w:rFonts w:asciiTheme="majorHAnsi" w:hAnsiTheme="majorHAnsi" w:cstheme="majorHAnsi"/>
        </w:rPr>
        <w:t xml:space="preserve"> asukoht ning abihoonete paiknemine krundil;</w:t>
      </w:r>
    </w:p>
    <w:p w14:paraId="6CCBFAE4" w14:textId="2A5C78DD" w:rsidR="008F6C7E" w:rsidRPr="00C57A00" w:rsidRDefault="008F6C7E" w:rsidP="00CA2A64">
      <w:pPr>
        <w:numPr>
          <w:ilvl w:val="0"/>
          <w:numId w:val="4"/>
        </w:numPr>
        <w:rPr>
          <w:rFonts w:asciiTheme="majorHAnsi" w:hAnsiTheme="majorHAnsi" w:cstheme="majorHAnsi"/>
        </w:rPr>
      </w:pPr>
      <w:r w:rsidRPr="00C57A00">
        <w:rPr>
          <w:rFonts w:asciiTheme="majorHAnsi" w:hAnsiTheme="majorHAnsi" w:cstheme="majorHAnsi"/>
        </w:rPr>
        <w:t xml:space="preserve">hoonestusala on piisavalt suured, et säilitada krundil väärtuslik haljastus ja pinnakate ja kujundada parkmetsa laadne </w:t>
      </w:r>
      <w:proofErr w:type="spellStart"/>
      <w:r w:rsidRPr="00C57A00">
        <w:rPr>
          <w:rFonts w:asciiTheme="majorHAnsi" w:hAnsiTheme="majorHAnsi" w:cstheme="majorHAnsi"/>
        </w:rPr>
        <w:t>õueala</w:t>
      </w:r>
      <w:proofErr w:type="spellEnd"/>
      <w:r w:rsidRPr="00C57A00">
        <w:rPr>
          <w:rFonts w:asciiTheme="majorHAnsi" w:hAnsiTheme="majorHAnsi" w:cstheme="majorHAnsi"/>
        </w:rPr>
        <w:t>;</w:t>
      </w:r>
    </w:p>
    <w:p w14:paraId="4F1DC116" w14:textId="4305CB7A" w:rsidR="00C74FFD" w:rsidRPr="00C57A00" w:rsidRDefault="00B31295" w:rsidP="00CA2A64">
      <w:pPr>
        <w:numPr>
          <w:ilvl w:val="0"/>
          <w:numId w:val="4"/>
        </w:numPr>
        <w:rPr>
          <w:rFonts w:asciiTheme="majorHAnsi" w:hAnsiTheme="majorHAnsi" w:cstheme="majorHAnsi"/>
        </w:rPr>
      </w:pPr>
      <w:r w:rsidRPr="00C57A00">
        <w:rPr>
          <w:rFonts w:asciiTheme="majorHAnsi" w:hAnsiTheme="majorHAnsi" w:cstheme="majorHAnsi"/>
        </w:rPr>
        <w:t xml:space="preserve">elamumaa </w:t>
      </w:r>
      <w:r w:rsidR="00080A26" w:rsidRPr="00C57A00">
        <w:rPr>
          <w:rFonts w:asciiTheme="majorHAnsi" w:hAnsiTheme="majorHAnsi" w:cstheme="majorHAnsi"/>
        </w:rPr>
        <w:t xml:space="preserve">krundi täisehituse protsendiks on </w:t>
      </w:r>
      <w:r w:rsidR="00590B57" w:rsidRPr="00C57A00">
        <w:rPr>
          <w:rFonts w:asciiTheme="majorHAnsi" w:hAnsiTheme="majorHAnsi" w:cstheme="majorHAnsi"/>
        </w:rPr>
        <w:t>15</w:t>
      </w:r>
      <w:r w:rsidR="00080A26" w:rsidRPr="00C57A00">
        <w:rPr>
          <w:rFonts w:asciiTheme="majorHAnsi" w:hAnsiTheme="majorHAnsi" w:cstheme="majorHAnsi"/>
        </w:rPr>
        <w:t>%;</w:t>
      </w:r>
    </w:p>
    <w:p w14:paraId="3E751800" w14:textId="5EBFA7D3" w:rsidR="001E31A9" w:rsidRPr="00C57A00" w:rsidRDefault="001E31A9" w:rsidP="00CA2A64">
      <w:pPr>
        <w:numPr>
          <w:ilvl w:val="0"/>
          <w:numId w:val="4"/>
        </w:numPr>
        <w:rPr>
          <w:rFonts w:asciiTheme="majorHAnsi" w:hAnsiTheme="majorHAnsi" w:cstheme="majorHAnsi"/>
        </w:rPr>
      </w:pPr>
      <w:r w:rsidRPr="00C57A00">
        <w:rPr>
          <w:rFonts w:asciiTheme="majorHAnsi" w:hAnsiTheme="majorHAnsi" w:cstheme="majorHAnsi"/>
        </w:rPr>
        <w:t>lubatud on ehitada üks maa-alune korrus</w:t>
      </w:r>
      <w:r w:rsidR="004621AA" w:rsidRPr="00C57A00">
        <w:rPr>
          <w:rFonts w:asciiTheme="majorHAnsi" w:hAnsiTheme="majorHAnsi" w:cstheme="majorHAnsi"/>
        </w:rPr>
        <w:t>;</w:t>
      </w:r>
    </w:p>
    <w:p w14:paraId="79962669" w14:textId="78698FBB" w:rsidR="004621AA" w:rsidRPr="00C57A00" w:rsidRDefault="004621AA" w:rsidP="00CA2A64">
      <w:pPr>
        <w:numPr>
          <w:ilvl w:val="0"/>
          <w:numId w:val="4"/>
        </w:numPr>
        <w:rPr>
          <w:rFonts w:asciiTheme="majorHAnsi" w:hAnsiTheme="majorHAnsi" w:cstheme="majorHAnsi"/>
        </w:rPr>
      </w:pPr>
      <w:r w:rsidRPr="00C57A00">
        <w:rPr>
          <w:rFonts w:asciiTheme="majorHAnsi" w:hAnsiTheme="majorHAnsi" w:cstheme="majorHAnsi"/>
        </w:rPr>
        <w:t>transpordimaa krundile</w:t>
      </w:r>
      <w:r w:rsidR="00080A26" w:rsidRPr="00C57A00">
        <w:rPr>
          <w:rFonts w:asciiTheme="majorHAnsi" w:hAnsiTheme="majorHAnsi" w:cstheme="majorHAnsi"/>
        </w:rPr>
        <w:t xml:space="preserve"> (</w:t>
      </w:r>
      <w:proofErr w:type="spellStart"/>
      <w:r w:rsidR="00080A26" w:rsidRPr="00C57A00">
        <w:rPr>
          <w:rFonts w:asciiTheme="majorHAnsi" w:hAnsiTheme="majorHAnsi" w:cstheme="majorHAnsi"/>
        </w:rPr>
        <w:t>pos</w:t>
      </w:r>
      <w:proofErr w:type="spellEnd"/>
      <w:r w:rsidR="00080A26" w:rsidRPr="00C57A00">
        <w:rPr>
          <w:rFonts w:asciiTheme="majorHAnsi" w:hAnsiTheme="majorHAnsi" w:cstheme="majorHAnsi"/>
        </w:rPr>
        <w:t xml:space="preserve"> nr 19)</w:t>
      </w:r>
      <w:r w:rsidRPr="00C57A00">
        <w:rPr>
          <w:rFonts w:asciiTheme="majorHAnsi" w:hAnsiTheme="majorHAnsi" w:cstheme="majorHAnsi"/>
        </w:rPr>
        <w:t xml:space="preserve"> on määratud ehitusõigus alajaama </w:t>
      </w:r>
      <w:r w:rsidR="00080A26" w:rsidRPr="00C57A00">
        <w:rPr>
          <w:rFonts w:asciiTheme="majorHAnsi" w:hAnsiTheme="majorHAnsi" w:cstheme="majorHAnsi"/>
        </w:rPr>
        <w:t xml:space="preserve">ja reovee pumpla </w:t>
      </w:r>
      <w:r w:rsidRPr="00C57A00">
        <w:rPr>
          <w:rFonts w:asciiTheme="majorHAnsi" w:hAnsiTheme="majorHAnsi" w:cstheme="majorHAnsi"/>
        </w:rPr>
        <w:t>ehitamiseks.</w:t>
      </w:r>
    </w:p>
    <w:p w14:paraId="586B0A77" w14:textId="77777777" w:rsidR="0047217F" w:rsidRPr="00C57A00" w:rsidRDefault="0050196F" w:rsidP="005F4F76">
      <w:pPr>
        <w:spacing w:before="240"/>
        <w:rPr>
          <w:rFonts w:asciiTheme="majorHAnsi" w:hAnsiTheme="majorHAnsi" w:cstheme="majorHAnsi"/>
          <w:b/>
        </w:rPr>
      </w:pPr>
      <w:r w:rsidRPr="00C57A00">
        <w:rPr>
          <w:rFonts w:asciiTheme="majorHAnsi" w:hAnsiTheme="majorHAnsi" w:cstheme="majorHAnsi"/>
          <w:b/>
          <w:szCs w:val="22"/>
        </w:rPr>
        <w:t>Ehitusõigus, hoone kasutusotstarbed ning hoonete ja maaüksuste koormusnäitajad</w:t>
      </w:r>
    </w:p>
    <w:tbl>
      <w:tblPr>
        <w:tblStyle w:val="TableGrid"/>
        <w:tblW w:w="7730" w:type="dxa"/>
        <w:tblLook w:val="04A0" w:firstRow="1" w:lastRow="0" w:firstColumn="1" w:lastColumn="0" w:noHBand="0" w:noVBand="1"/>
      </w:tblPr>
      <w:tblGrid>
        <w:gridCol w:w="957"/>
        <w:gridCol w:w="1036"/>
        <w:gridCol w:w="1358"/>
        <w:gridCol w:w="968"/>
        <w:gridCol w:w="775"/>
        <w:gridCol w:w="775"/>
        <w:gridCol w:w="712"/>
        <w:gridCol w:w="1149"/>
      </w:tblGrid>
      <w:tr w:rsidR="008464C4" w:rsidRPr="00C57A00" w14:paraId="08C1A1B2" w14:textId="77777777" w:rsidTr="00D772C9">
        <w:trPr>
          <w:trHeight w:val="2799"/>
        </w:trPr>
        <w:tc>
          <w:tcPr>
            <w:tcW w:w="957" w:type="dxa"/>
            <w:textDirection w:val="btLr"/>
            <w:hideMark/>
          </w:tcPr>
          <w:p w14:paraId="7163DAFA" w14:textId="1072EBDE" w:rsidR="008464C4" w:rsidRPr="00C57A00" w:rsidRDefault="00AC6601" w:rsidP="00AC6601">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P</w:t>
            </w:r>
            <w:r w:rsidR="008464C4" w:rsidRPr="00C57A00">
              <w:rPr>
                <w:rFonts w:asciiTheme="majorHAnsi" w:hAnsiTheme="majorHAnsi" w:cstheme="majorHAnsi"/>
                <w:b/>
                <w:bCs/>
                <w:szCs w:val="22"/>
                <w:lang w:eastAsia="et-EE"/>
              </w:rPr>
              <w:t>os</w:t>
            </w:r>
            <w:r w:rsidRPr="00C57A00">
              <w:rPr>
                <w:rFonts w:asciiTheme="majorHAnsi" w:hAnsiTheme="majorHAnsi" w:cstheme="majorHAnsi"/>
                <w:b/>
                <w:bCs/>
                <w:szCs w:val="22"/>
                <w:lang w:eastAsia="et-EE"/>
              </w:rPr>
              <w:t>.</w:t>
            </w:r>
            <w:r w:rsidR="008464C4" w:rsidRPr="00C57A00">
              <w:rPr>
                <w:rFonts w:asciiTheme="majorHAnsi" w:hAnsiTheme="majorHAnsi" w:cstheme="majorHAnsi"/>
                <w:b/>
                <w:bCs/>
                <w:szCs w:val="22"/>
                <w:lang w:eastAsia="et-EE"/>
              </w:rPr>
              <w:t xml:space="preserve"> </w:t>
            </w:r>
            <w:r w:rsidRPr="00C57A00">
              <w:rPr>
                <w:rFonts w:asciiTheme="majorHAnsi" w:hAnsiTheme="majorHAnsi" w:cstheme="majorHAnsi"/>
                <w:b/>
                <w:bCs/>
                <w:szCs w:val="22"/>
                <w:lang w:eastAsia="et-EE"/>
              </w:rPr>
              <w:t>N</w:t>
            </w:r>
            <w:r w:rsidR="008464C4" w:rsidRPr="00C57A00">
              <w:rPr>
                <w:rFonts w:asciiTheme="majorHAnsi" w:hAnsiTheme="majorHAnsi" w:cstheme="majorHAnsi"/>
                <w:b/>
                <w:bCs/>
                <w:szCs w:val="22"/>
                <w:lang w:eastAsia="et-EE"/>
              </w:rPr>
              <w:t>r</w:t>
            </w:r>
            <w:r w:rsidRPr="00C57A00">
              <w:rPr>
                <w:rFonts w:asciiTheme="majorHAnsi" w:hAnsiTheme="majorHAnsi" w:cstheme="majorHAnsi"/>
                <w:b/>
                <w:bCs/>
                <w:szCs w:val="22"/>
                <w:lang w:eastAsia="et-EE"/>
              </w:rPr>
              <w:t>.</w:t>
            </w:r>
          </w:p>
        </w:tc>
        <w:tc>
          <w:tcPr>
            <w:tcW w:w="1036" w:type="dxa"/>
            <w:textDirection w:val="btLr"/>
            <w:hideMark/>
          </w:tcPr>
          <w:p w14:paraId="5BBEE708" w14:textId="50B7EDB2" w:rsidR="008464C4" w:rsidRPr="00C57A00" w:rsidRDefault="008464C4" w:rsidP="00AC6601">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krundi suurus (m²)</w:t>
            </w:r>
          </w:p>
        </w:tc>
        <w:tc>
          <w:tcPr>
            <w:tcW w:w="1358" w:type="dxa"/>
            <w:textDirection w:val="btLr"/>
          </w:tcPr>
          <w:p w14:paraId="271EE390" w14:textId="23CF4B96" w:rsidR="008464C4" w:rsidRPr="00C57A00" w:rsidRDefault="008464C4" w:rsidP="00AC6601">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 xml:space="preserve">hoonete </w:t>
            </w:r>
            <w:r w:rsidR="001E31A9" w:rsidRPr="00C57A00">
              <w:rPr>
                <w:rFonts w:asciiTheme="majorHAnsi" w:hAnsiTheme="majorHAnsi" w:cstheme="majorHAnsi"/>
                <w:b/>
                <w:bCs/>
                <w:szCs w:val="22"/>
                <w:lang w:eastAsia="et-EE"/>
              </w:rPr>
              <w:t xml:space="preserve">maapealne/maa-alune </w:t>
            </w:r>
            <w:r w:rsidRPr="00C57A00">
              <w:rPr>
                <w:rFonts w:asciiTheme="majorHAnsi" w:hAnsiTheme="majorHAnsi" w:cstheme="majorHAnsi"/>
                <w:b/>
                <w:bCs/>
                <w:szCs w:val="22"/>
                <w:lang w:eastAsia="et-EE"/>
              </w:rPr>
              <w:t>ehitisealune pind kuni (m</w:t>
            </w:r>
            <w:r w:rsidRPr="00C57A00">
              <w:rPr>
                <w:rFonts w:asciiTheme="majorHAnsi" w:hAnsiTheme="majorHAnsi" w:cstheme="majorHAnsi"/>
                <w:b/>
                <w:bCs/>
                <w:szCs w:val="22"/>
                <w:vertAlign w:val="superscript"/>
                <w:lang w:eastAsia="et-EE"/>
              </w:rPr>
              <w:t>2</w:t>
            </w:r>
            <w:r w:rsidRPr="00C57A00">
              <w:rPr>
                <w:rFonts w:asciiTheme="majorHAnsi" w:hAnsiTheme="majorHAnsi" w:cstheme="majorHAnsi"/>
                <w:b/>
                <w:bCs/>
                <w:szCs w:val="22"/>
                <w:lang w:eastAsia="et-EE"/>
              </w:rPr>
              <w:t>)</w:t>
            </w:r>
          </w:p>
        </w:tc>
        <w:tc>
          <w:tcPr>
            <w:tcW w:w="968" w:type="dxa"/>
            <w:textDirection w:val="btLr"/>
            <w:hideMark/>
          </w:tcPr>
          <w:p w14:paraId="2C1AEC14" w14:textId="3D04BDD1" w:rsidR="008464C4" w:rsidRPr="00C57A00" w:rsidRDefault="008464C4" w:rsidP="00AC6601">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 xml:space="preserve">hoonete </w:t>
            </w:r>
            <w:r w:rsidR="001E31A9" w:rsidRPr="00C57A00">
              <w:rPr>
                <w:rFonts w:asciiTheme="majorHAnsi" w:hAnsiTheme="majorHAnsi" w:cstheme="majorHAnsi"/>
                <w:b/>
                <w:bCs/>
                <w:szCs w:val="22"/>
                <w:lang w:eastAsia="et-EE"/>
              </w:rPr>
              <w:t xml:space="preserve">maapealne </w:t>
            </w:r>
            <w:r w:rsidRPr="00C57A00">
              <w:rPr>
                <w:rFonts w:asciiTheme="majorHAnsi" w:hAnsiTheme="majorHAnsi" w:cstheme="majorHAnsi"/>
                <w:b/>
                <w:bCs/>
                <w:szCs w:val="22"/>
                <w:lang w:eastAsia="et-EE"/>
              </w:rPr>
              <w:t>korruselisus kuni (põhihoone/abihoone)</w:t>
            </w:r>
          </w:p>
        </w:tc>
        <w:tc>
          <w:tcPr>
            <w:tcW w:w="775" w:type="dxa"/>
            <w:textDirection w:val="btLr"/>
          </w:tcPr>
          <w:p w14:paraId="56C57EDA" w14:textId="69E9438B" w:rsidR="008464C4" w:rsidRPr="00C57A00" w:rsidRDefault="008464C4" w:rsidP="00AC6601">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hoonete arv krundil (põhihoone/abihoone)</w:t>
            </w:r>
          </w:p>
        </w:tc>
        <w:tc>
          <w:tcPr>
            <w:tcW w:w="775" w:type="dxa"/>
            <w:textDirection w:val="btLr"/>
            <w:hideMark/>
          </w:tcPr>
          <w:p w14:paraId="1FDF95B5" w14:textId="62938C36" w:rsidR="008464C4" w:rsidRPr="00C57A00" w:rsidRDefault="008464C4" w:rsidP="00AC6601">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põhihoone kõrgus kuni (m)</w:t>
            </w:r>
          </w:p>
        </w:tc>
        <w:tc>
          <w:tcPr>
            <w:tcW w:w="712" w:type="dxa"/>
            <w:textDirection w:val="btLr"/>
            <w:hideMark/>
          </w:tcPr>
          <w:p w14:paraId="5F7EFD72" w14:textId="0AF03063" w:rsidR="008464C4" w:rsidRPr="00C57A00" w:rsidRDefault="008464C4" w:rsidP="00AC6601">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abihoonete kõrgus kuni (m)</w:t>
            </w:r>
          </w:p>
        </w:tc>
        <w:tc>
          <w:tcPr>
            <w:tcW w:w="1149" w:type="dxa"/>
            <w:textDirection w:val="btLr"/>
            <w:hideMark/>
          </w:tcPr>
          <w:p w14:paraId="25CDDD33" w14:textId="4CCDA404" w:rsidR="008464C4" w:rsidRPr="00C57A00" w:rsidRDefault="008464C4" w:rsidP="00AC6601">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 xml:space="preserve">hoonete </w:t>
            </w:r>
            <w:r w:rsidR="001E31A9" w:rsidRPr="00C57A00">
              <w:rPr>
                <w:rFonts w:asciiTheme="majorHAnsi" w:hAnsiTheme="majorHAnsi" w:cstheme="majorHAnsi"/>
                <w:b/>
                <w:bCs/>
                <w:szCs w:val="22"/>
                <w:lang w:eastAsia="et-EE"/>
              </w:rPr>
              <w:t xml:space="preserve">maapealne </w:t>
            </w:r>
            <w:r w:rsidRPr="00C57A00">
              <w:rPr>
                <w:rFonts w:asciiTheme="majorHAnsi" w:hAnsiTheme="majorHAnsi" w:cstheme="majorHAnsi"/>
                <w:b/>
                <w:bCs/>
                <w:szCs w:val="22"/>
                <w:lang w:eastAsia="et-EE"/>
              </w:rPr>
              <w:t>suletud brutopindade summa kuni (m²)</w:t>
            </w:r>
          </w:p>
        </w:tc>
      </w:tr>
      <w:tr w:rsidR="008464C4" w:rsidRPr="00C57A00" w14:paraId="3C882554" w14:textId="77777777" w:rsidTr="00D772C9">
        <w:trPr>
          <w:trHeight w:val="366"/>
        </w:trPr>
        <w:tc>
          <w:tcPr>
            <w:tcW w:w="957" w:type="dxa"/>
            <w:hideMark/>
          </w:tcPr>
          <w:p w14:paraId="4C4E0C62" w14:textId="77777777" w:rsidR="008464C4" w:rsidRPr="00C57A00" w:rsidRDefault="008464C4" w:rsidP="008464C4">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1</w:t>
            </w:r>
          </w:p>
        </w:tc>
        <w:tc>
          <w:tcPr>
            <w:tcW w:w="1036" w:type="dxa"/>
            <w:hideMark/>
          </w:tcPr>
          <w:p w14:paraId="0958320B" w14:textId="254E406B" w:rsidR="008464C4" w:rsidRPr="00C57A00" w:rsidRDefault="00B74F2F" w:rsidP="008464C4">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3 001</w:t>
            </w:r>
          </w:p>
        </w:tc>
        <w:tc>
          <w:tcPr>
            <w:tcW w:w="1358" w:type="dxa"/>
          </w:tcPr>
          <w:p w14:paraId="436BA06C" w14:textId="67588E7C" w:rsidR="008464C4" w:rsidRPr="00C57A00" w:rsidRDefault="00590B57" w:rsidP="008464C4">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w:t>
            </w:r>
            <w:r w:rsidR="00B74F2F" w:rsidRPr="00C57A00">
              <w:rPr>
                <w:rFonts w:asciiTheme="majorHAnsi" w:hAnsiTheme="majorHAnsi" w:cstheme="majorHAnsi"/>
                <w:szCs w:val="22"/>
                <w:lang w:eastAsia="et-EE"/>
              </w:rPr>
              <w:t>/-200</w:t>
            </w:r>
          </w:p>
        </w:tc>
        <w:tc>
          <w:tcPr>
            <w:tcW w:w="968" w:type="dxa"/>
            <w:hideMark/>
          </w:tcPr>
          <w:p w14:paraId="49BB345B" w14:textId="77777777" w:rsidR="008464C4" w:rsidRPr="00C57A00" w:rsidRDefault="008464C4" w:rsidP="008464C4">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2CF2AF60" w14:textId="34D126FB" w:rsidR="008464C4" w:rsidRPr="00C57A00" w:rsidRDefault="008464C4" w:rsidP="008464C4">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hideMark/>
          </w:tcPr>
          <w:p w14:paraId="2DD462B3" w14:textId="6484C3D3" w:rsidR="008464C4" w:rsidRPr="00C57A00" w:rsidRDefault="00590B57" w:rsidP="008464C4">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hideMark/>
          </w:tcPr>
          <w:p w14:paraId="47DB261F" w14:textId="4258A63D" w:rsidR="008464C4" w:rsidRPr="00C57A00" w:rsidRDefault="00D15147" w:rsidP="008464C4">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hideMark/>
          </w:tcPr>
          <w:p w14:paraId="3D525CD6" w14:textId="1E4A5103" w:rsidR="008464C4" w:rsidRPr="00C57A00" w:rsidRDefault="00590B57" w:rsidP="008464C4">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D15147" w:rsidRPr="00C57A00" w14:paraId="2F1200AD" w14:textId="77777777" w:rsidTr="00D15147">
        <w:trPr>
          <w:trHeight w:val="365"/>
        </w:trPr>
        <w:tc>
          <w:tcPr>
            <w:tcW w:w="957" w:type="dxa"/>
            <w:hideMark/>
          </w:tcPr>
          <w:p w14:paraId="4E0CD7B0" w14:textId="77777777" w:rsidR="00D15147" w:rsidRPr="00C57A00" w:rsidRDefault="00D15147" w:rsidP="00D1514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2</w:t>
            </w:r>
          </w:p>
        </w:tc>
        <w:tc>
          <w:tcPr>
            <w:tcW w:w="1036" w:type="dxa"/>
          </w:tcPr>
          <w:p w14:paraId="78BB506D" w14:textId="08331726"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3 008</w:t>
            </w:r>
          </w:p>
        </w:tc>
        <w:tc>
          <w:tcPr>
            <w:tcW w:w="1358" w:type="dxa"/>
          </w:tcPr>
          <w:p w14:paraId="09AF22C6" w14:textId="59437507" w:rsidR="00D15147" w:rsidRPr="00C57A00" w:rsidRDefault="00590B5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w:t>
            </w:r>
            <w:r w:rsidR="00D15147" w:rsidRPr="00C57A00">
              <w:rPr>
                <w:rFonts w:asciiTheme="majorHAnsi" w:hAnsiTheme="majorHAnsi" w:cstheme="majorHAnsi"/>
                <w:szCs w:val="22"/>
                <w:lang w:eastAsia="et-EE"/>
              </w:rPr>
              <w:t>/-200</w:t>
            </w:r>
          </w:p>
        </w:tc>
        <w:tc>
          <w:tcPr>
            <w:tcW w:w="968" w:type="dxa"/>
          </w:tcPr>
          <w:p w14:paraId="601C9330" w14:textId="7B84D06A"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02D39244" w14:textId="313C5CD5"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43479019" w14:textId="52C17145" w:rsidR="00D15147" w:rsidRPr="00C57A00" w:rsidRDefault="00590B5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2B6FEBFF" w14:textId="7A771391"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7FBD521A" w14:textId="77ED70C2" w:rsidR="00D15147" w:rsidRPr="00C57A00" w:rsidRDefault="00590B5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w:t>
            </w:r>
            <w:r w:rsidR="00D15147" w:rsidRPr="00C57A00">
              <w:rPr>
                <w:rFonts w:asciiTheme="majorHAnsi" w:hAnsiTheme="majorHAnsi" w:cstheme="majorHAnsi"/>
                <w:szCs w:val="22"/>
                <w:lang w:eastAsia="et-EE"/>
              </w:rPr>
              <w:t>00</w:t>
            </w:r>
          </w:p>
        </w:tc>
      </w:tr>
      <w:tr w:rsidR="00D15147" w:rsidRPr="00C57A00" w14:paraId="4B0906AF" w14:textId="77777777" w:rsidTr="00D772C9">
        <w:trPr>
          <w:trHeight w:val="365"/>
        </w:trPr>
        <w:tc>
          <w:tcPr>
            <w:tcW w:w="957" w:type="dxa"/>
          </w:tcPr>
          <w:p w14:paraId="22093B99" w14:textId="45D9BA85" w:rsidR="00D15147" w:rsidRPr="00C57A00" w:rsidRDefault="00D15147" w:rsidP="00D1514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3</w:t>
            </w:r>
          </w:p>
        </w:tc>
        <w:tc>
          <w:tcPr>
            <w:tcW w:w="1036" w:type="dxa"/>
          </w:tcPr>
          <w:p w14:paraId="57401FDE" w14:textId="4DE335E9"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3 003</w:t>
            </w:r>
          </w:p>
        </w:tc>
        <w:tc>
          <w:tcPr>
            <w:tcW w:w="1358" w:type="dxa"/>
          </w:tcPr>
          <w:p w14:paraId="52137CD6" w14:textId="35C8CD58" w:rsidR="00D15147" w:rsidRPr="00C57A00" w:rsidRDefault="00590B5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w:t>
            </w:r>
            <w:r w:rsidR="00D15147" w:rsidRPr="00C57A00">
              <w:rPr>
                <w:rFonts w:asciiTheme="majorHAnsi" w:hAnsiTheme="majorHAnsi" w:cstheme="majorHAnsi"/>
                <w:szCs w:val="22"/>
                <w:lang w:eastAsia="et-EE"/>
              </w:rPr>
              <w:t>/-200</w:t>
            </w:r>
          </w:p>
        </w:tc>
        <w:tc>
          <w:tcPr>
            <w:tcW w:w="968" w:type="dxa"/>
          </w:tcPr>
          <w:p w14:paraId="7DAD5B1B" w14:textId="655753FF"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2E38CE03" w14:textId="623E4509"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7E8D250C" w14:textId="62233CEE" w:rsidR="00D15147" w:rsidRPr="00C57A00" w:rsidRDefault="00590B5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07D34283" w14:textId="25720BE0"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4EAB4686" w14:textId="3C4CA990" w:rsidR="00D15147" w:rsidRPr="00C57A00" w:rsidRDefault="00590B5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w:t>
            </w:r>
            <w:r w:rsidR="00D15147" w:rsidRPr="00C57A00">
              <w:rPr>
                <w:rFonts w:asciiTheme="majorHAnsi" w:hAnsiTheme="majorHAnsi" w:cstheme="majorHAnsi"/>
                <w:szCs w:val="22"/>
                <w:lang w:eastAsia="et-EE"/>
              </w:rPr>
              <w:t>00</w:t>
            </w:r>
          </w:p>
        </w:tc>
      </w:tr>
      <w:tr w:rsidR="00D15147" w:rsidRPr="00C57A00" w14:paraId="33FB2C28" w14:textId="77777777" w:rsidTr="00D772C9">
        <w:trPr>
          <w:trHeight w:val="365"/>
        </w:trPr>
        <w:tc>
          <w:tcPr>
            <w:tcW w:w="957" w:type="dxa"/>
          </w:tcPr>
          <w:p w14:paraId="4F109383" w14:textId="4CD55ECD" w:rsidR="00D15147" w:rsidRPr="00C57A00" w:rsidRDefault="00D15147" w:rsidP="00D1514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4</w:t>
            </w:r>
          </w:p>
        </w:tc>
        <w:tc>
          <w:tcPr>
            <w:tcW w:w="1036" w:type="dxa"/>
          </w:tcPr>
          <w:p w14:paraId="49F7D791" w14:textId="2D7064E2"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3 013</w:t>
            </w:r>
          </w:p>
        </w:tc>
        <w:tc>
          <w:tcPr>
            <w:tcW w:w="1358" w:type="dxa"/>
          </w:tcPr>
          <w:p w14:paraId="4415A5D9" w14:textId="70B54B1D" w:rsidR="00D15147" w:rsidRPr="00C57A00" w:rsidRDefault="00590B5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w:t>
            </w:r>
            <w:r w:rsidR="00D15147" w:rsidRPr="00C57A00">
              <w:rPr>
                <w:rFonts w:asciiTheme="majorHAnsi" w:hAnsiTheme="majorHAnsi" w:cstheme="majorHAnsi"/>
                <w:szCs w:val="22"/>
                <w:lang w:eastAsia="et-EE"/>
              </w:rPr>
              <w:t>/-200</w:t>
            </w:r>
          </w:p>
        </w:tc>
        <w:tc>
          <w:tcPr>
            <w:tcW w:w="968" w:type="dxa"/>
          </w:tcPr>
          <w:p w14:paraId="4370739E" w14:textId="0BC2D656"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52367A1A" w14:textId="4CA54F79"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4C105F05" w14:textId="7CE560A2" w:rsidR="00D15147" w:rsidRPr="00C57A00" w:rsidRDefault="00590B5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2B1A2EDD" w14:textId="3936F4FF"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2684AB47" w14:textId="2D9A304D" w:rsidR="00D15147" w:rsidRPr="00C57A00" w:rsidRDefault="00590B5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D15147" w:rsidRPr="00C57A00" w14:paraId="2CF9FAD2" w14:textId="77777777" w:rsidTr="00D772C9">
        <w:trPr>
          <w:trHeight w:val="365"/>
        </w:trPr>
        <w:tc>
          <w:tcPr>
            <w:tcW w:w="957" w:type="dxa"/>
          </w:tcPr>
          <w:p w14:paraId="6F3157C8" w14:textId="30A2BA30" w:rsidR="00D15147" w:rsidRPr="00C57A00" w:rsidRDefault="00D15147" w:rsidP="00D1514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5</w:t>
            </w:r>
          </w:p>
        </w:tc>
        <w:tc>
          <w:tcPr>
            <w:tcW w:w="1036" w:type="dxa"/>
          </w:tcPr>
          <w:p w14:paraId="53018985" w14:textId="6B3571CA"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3 008</w:t>
            </w:r>
          </w:p>
        </w:tc>
        <w:tc>
          <w:tcPr>
            <w:tcW w:w="1358" w:type="dxa"/>
          </w:tcPr>
          <w:p w14:paraId="7D058283" w14:textId="41E10545" w:rsidR="00D15147" w:rsidRPr="00C57A00" w:rsidRDefault="00590B5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w:t>
            </w:r>
            <w:r w:rsidR="00D15147" w:rsidRPr="00C57A00">
              <w:rPr>
                <w:rFonts w:asciiTheme="majorHAnsi" w:hAnsiTheme="majorHAnsi" w:cstheme="majorHAnsi"/>
                <w:szCs w:val="22"/>
                <w:lang w:eastAsia="et-EE"/>
              </w:rPr>
              <w:t>/-200</w:t>
            </w:r>
          </w:p>
        </w:tc>
        <w:tc>
          <w:tcPr>
            <w:tcW w:w="968" w:type="dxa"/>
          </w:tcPr>
          <w:p w14:paraId="06302CCF" w14:textId="180BA958"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37B24B71" w14:textId="126C52A3"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0133C098" w14:textId="06B90F75" w:rsidR="00D15147" w:rsidRPr="00C57A00" w:rsidRDefault="00590B5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39702DF5" w14:textId="1ACBD984" w:rsidR="00D15147" w:rsidRPr="00C57A00" w:rsidRDefault="00D1514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1F9FE653" w14:textId="1BDFC989" w:rsidR="00D15147" w:rsidRPr="00C57A00" w:rsidRDefault="00590B57" w:rsidP="00D1514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4D55DD55" w14:textId="77777777" w:rsidTr="00D772C9">
        <w:trPr>
          <w:trHeight w:val="365"/>
        </w:trPr>
        <w:tc>
          <w:tcPr>
            <w:tcW w:w="957" w:type="dxa"/>
          </w:tcPr>
          <w:p w14:paraId="164A505D" w14:textId="7218F3F2"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lastRenderedPageBreak/>
              <w:t>6</w:t>
            </w:r>
          </w:p>
        </w:tc>
        <w:tc>
          <w:tcPr>
            <w:tcW w:w="1036" w:type="dxa"/>
          </w:tcPr>
          <w:p w14:paraId="3BF9AAB8" w14:textId="6883F9BA"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3 003</w:t>
            </w:r>
          </w:p>
        </w:tc>
        <w:tc>
          <w:tcPr>
            <w:tcW w:w="1358" w:type="dxa"/>
          </w:tcPr>
          <w:p w14:paraId="741731C1" w14:textId="0269C354"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38DC9BF2" w14:textId="424CD80A"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02575CDF" w14:textId="1908D286"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6C929533" w14:textId="04929E80"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4E72BC97" w14:textId="2E882459"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22B9CF63" w14:textId="4E4E2D6B"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45B7FAD4" w14:textId="77777777" w:rsidTr="00D772C9">
        <w:trPr>
          <w:trHeight w:val="365"/>
        </w:trPr>
        <w:tc>
          <w:tcPr>
            <w:tcW w:w="957" w:type="dxa"/>
          </w:tcPr>
          <w:p w14:paraId="0A779758" w14:textId="70B164C2"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7</w:t>
            </w:r>
          </w:p>
        </w:tc>
        <w:tc>
          <w:tcPr>
            <w:tcW w:w="1036" w:type="dxa"/>
          </w:tcPr>
          <w:p w14:paraId="28F5BB99" w14:textId="6A5DBBF0"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3 076</w:t>
            </w:r>
          </w:p>
        </w:tc>
        <w:tc>
          <w:tcPr>
            <w:tcW w:w="1358" w:type="dxa"/>
          </w:tcPr>
          <w:p w14:paraId="762AB1FF" w14:textId="3960E928"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5EFB8689" w14:textId="7866EB27"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72651C32" w14:textId="1F582A2F"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2BF78F9E" w14:textId="07D74150"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534D7823" w14:textId="6D743C93"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5E06CB74" w14:textId="28315350"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03955C92" w14:textId="77777777" w:rsidTr="00D772C9">
        <w:trPr>
          <w:trHeight w:val="365"/>
        </w:trPr>
        <w:tc>
          <w:tcPr>
            <w:tcW w:w="957" w:type="dxa"/>
          </w:tcPr>
          <w:p w14:paraId="723BF170" w14:textId="6073513F"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8</w:t>
            </w:r>
          </w:p>
        </w:tc>
        <w:tc>
          <w:tcPr>
            <w:tcW w:w="1036" w:type="dxa"/>
          </w:tcPr>
          <w:p w14:paraId="00AA4869" w14:textId="39783F6C"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3 019</w:t>
            </w:r>
          </w:p>
        </w:tc>
        <w:tc>
          <w:tcPr>
            <w:tcW w:w="1358" w:type="dxa"/>
          </w:tcPr>
          <w:p w14:paraId="1FA88BC9" w14:textId="3EF98903"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200754DF" w14:textId="26131AEA"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544FAC7D" w14:textId="45FC3D01"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0F9925D2" w14:textId="67F13F00"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014CA263" w14:textId="0986DCB9"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73FE732C" w14:textId="0755FE0E"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618D61E8" w14:textId="77777777" w:rsidTr="00D772C9">
        <w:trPr>
          <w:trHeight w:val="365"/>
        </w:trPr>
        <w:tc>
          <w:tcPr>
            <w:tcW w:w="957" w:type="dxa"/>
          </w:tcPr>
          <w:p w14:paraId="66FED3FE" w14:textId="4300D7F2"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9</w:t>
            </w:r>
          </w:p>
        </w:tc>
        <w:tc>
          <w:tcPr>
            <w:tcW w:w="1036" w:type="dxa"/>
          </w:tcPr>
          <w:p w14:paraId="5917B7A0" w14:textId="4428ECC6"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3 001</w:t>
            </w:r>
          </w:p>
        </w:tc>
        <w:tc>
          <w:tcPr>
            <w:tcW w:w="1358" w:type="dxa"/>
          </w:tcPr>
          <w:p w14:paraId="7DEC54BB" w14:textId="25BD5B26"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6E7B8171" w14:textId="1AA50C96"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1321C177" w14:textId="48E0974E"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1107BDFC" w14:textId="2D0AD1E5"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71103886" w14:textId="48FA9921"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16554D91" w14:textId="34B1041D"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2DA70E58" w14:textId="77777777" w:rsidTr="00D772C9">
        <w:trPr>
          <w:trHeight w:val="365"/>
        </w:trPr>
        <w:tc>
          <w:tcPr>
            <w:tcW w:w="957" w:type="dxa"/>
          </w:tcPr>
          <w:p w14:paraId="7AAB9274" w14:textId="6914FCE5"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10</w:t>
            </w:r>
          </w:p>
        </w:tc>
        <w:tc>
          <w:tcPr>
            <w:tcW w:w="1036" w:type="dxa"/>
          </w:tcPr>
          <w:p w14:paraId="231E6214" w14:textId="7C15E601"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3 000</w:t>
            </w:r>
          </w:p>
        </w:tc>
        <w:tc>
          <w:tcPr>
            <w:tcW w:w="1358" w:type="dxa"/>
          </w:tcPr>
          <w:p w14:paraId="5FA56F82" w14:textId="33EECB5F"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68B3AAB0" w14:textId="1F3DDF8D"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4FA80152" w14:textId="23B5D9A6"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7B478964" w14:textId="13231171"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026EC308" w14:textId="408DD093"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6E3CCD90" w14:textId="05F7A435"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0B1CFE3D" w14:textId="77777777" w:rsidTr="00D772C9">
        <w:trPr>
          <w:trHeight w:val="365"/>
        </w:trPr>
        <w:tc>
          <w:tcPr>
            <w:tcW w:w="957" w:type="dxa"/>
          </w:tcPr>
          <w:p w14:paraId="49ADB5DC" w14:textId="043FE439"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11</w:t>
            </w:r>
          </w:p>
        </w:tc>
        <w:tc>
          <w:tcPr>
            <w:tcW w:w="1036" w:type="dxa"/>
          </w:tcPr>
          <w:p w14:paraId="28269C0E" w14:textId="0524A07C"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3 000</w:t>
            </w:r>
          </w:p>
        </w:tc>
        <w:tc>
          <w:tcPr>
            <w:tcW w:w="1358" w:type="dxa"/>
          </w:tcPr>
          <w:p w14:paraId="6C3D8479" w14:textId="7B6E1705"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0F10096D" w14:textId="203EB371"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75464AA0" w14:textId="2076B66B"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24A9C686" w14:textId="4360C7F5"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2031D9D3" w14:textId="24307811"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337E30A5" w14:textId="0863264D"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2B48AE6E" w14:textId="77777777" w:rsidTr="00D772C9">
        <w:trPr>
          <w:trHeight w:val="365"/>
        </w:trPr>
        <w:tc>
          <w:tcPr>
            <w:tcW w:w="957" w:type="dxa"/>
          </w:tcPr>
          <w:p w14:paraId="2F887808" w14:textId="34A8DBD4"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12</w:t>
            </w:r>
          </w:p>
        </w:tc>
        <w:tc>
          <w:tcPr>
            <w:tcW w:w="1036" w:type="dxa"/>
          </w:tcPr>
          <w:p w14:paraId="2171AA24" w14:textId="3CB64CCB"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3 000</w:t>
            </w:r>
          </w:p>
        </w:tc>
        <w:tc>
          <w:tcPr>
            <w:tcW w:w="1358" w:type="dxa"/>
          </w:tcPr>
          <w:p w14:paraId="2098FBC0" w14:textId="1451D775"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27FEB1F8" w14:textId="1B5ECCF0"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70FE39ED" w14:textId="1EE8DF8B"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64013A32" w14:textId="72E3ECC6"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1E228F2B" w14:textId="036B5E0E"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2EDB39E4" w14:textId="52D1DC83"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0F3B68EE" w14:textId="77777777" w:rsidTr="00D772C9">
        <w:trPr>
          <w:trHeight w:val="365"/>
        </w:trPr>
        <w:tc>
          <w:tcPr>
            <w:tcW w:w="957" w:type="dxa"/>
          </w:tcPr>
          <w:p w14:paraId="10DB33CB" w14:textId="7E373D77"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13</w:t>
            </w:r>
          </w:p>
        </w:tc>
        <w:tc>
          <w:tcPr>
            <w:tcW w:w="1036" w:type="dxa"/>
          </w:tcPr>
          <w:p w14:paraId="445EA373" w14:textId="5A12D2ED"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3 002</w:t>
            </w:r>
          </w:p>
        </w:tc>
        <w:tc>
          <w:tcPr>
            <w:tcW w:w="1358" w:type="dxa"/>
          </w:tcPr>
          <w:p w14:paraId="7DB14F29" w14:textId="1BE0A628"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1636D6AD" w14:textId="6309EBD1"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50D66B36" w14:textId="0EA88F0A"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4CDBD194" w14:textId="2CFF61EA"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2804083D" w14:textId="3085C889"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3DBCCE19" w14:textId="58055EBC"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28B8DE51" w14:textId="77777777" w:rsidTr="00D772C9">
        <w:trPr>
          <w:trHeight w:val="365"/>
        </w:trPr>
        <w:tc>
          <w:tcPr>
            <w:tcW w:w="957" w:type="dxa"/>
          </w:tcPr>
          <w:p w14:paraId="5E2E74CA" w14:textId="6B03B4C4"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14</w:t>
            </w:r>
          </w:p>
        </w:tc>
        <w:tc>
          <w:tcPr>
            <w:tcW w:w="1036" w:type="dxa"/>
          </w:tcPr>
          <w:p w14:paraId="374350B6" w14:textId="28F9D109"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3 000</w:t>
            </w:r>
          </w:p>
        </w:tc>
        <w:tc>
          <w:tcPr>
            <w:tcW w:w="1358" w:type="dxa"/>
          </w:tcPr>
          <w:p w14:paraId="2C7C1C1A" w14:textId="13B181EE"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304EDDF3" w14:textId="0BA0CDFE"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5CA57836" w14:textId="330B43CB"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53018DA7" w14:textId="5C5C1CC2"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7DA417EE" w14:textId="469BE159"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1B37049E" w14:textId="611047A2"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0AC90B8B" w14:textId="77777777" w:rsidTr="00D772C9">
        <w:trPr>
          <w:trHeight w:val="365"/>
        </w:trPr>
        <w:tc>
          <w:tcPr>
            <w:tcW w:w="957" w:type="dxa"/>
          </w:tcPr>
          <w:p w14:paraId="784F9251" w14:textId="08CAA27F"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15</w:t>
            </w:r>
          </w:p>
        </w:tc>
        <w:tc>
          <w:tcPr>
            <w:tcW w:w="1036" w:type="dxa"/>
          </w:tcPr>
          <w:p w14:paraId="1FAD2FF4" w14:textId="40674B2F"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3 009</w:t>
            </w:r>
          </w:p>
        </w:tc>
        <w:tc>
          <w:tcPr>
            <w:tcW w:w="1358" w:type="dxa"/>
          </w:tcPr>
          <w:p w14:paraId="5215674D" w14:textId="76408B4B"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1A28CFA3" w14:textId="4BE87D01"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2AB271D0" w14:textId="3110745E"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1AC50AFC" w14:textId="54C814A5"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144337E5" w14:textId="2A2A2C6A"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71C41791" w14:textId="0F32405A"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4B83E65F" w14:textId="77777777" w:rsidTr="00D772C9">
        <w:trPr>
          <w:trHeight w:val="365"/>
        </w:trPr>
        <w:tc>
          <w:tcPr>
            <w:tcW w:w="957" w:type="dxa"/>
          </w:tcPr>
          <w:p w14:paraId="7175EC84" w14:textId="0B84E9AD"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16</w:t>
            </w:r>
          </w:p>
        </w:tc>
        <w:tc>
          <w:tcPr>
            <w:tcW w:w="1036" w:type="dxa"/>
          </w:tcPr>
          <w:p w14:paraId="53FF764B" w14:textId="0C2890E9"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3 000</w:t>
            </w:r>
          </w:p>
        </w:tc>
        <w:tc>
          <w:tcPr>
            <w:tcW w:w="1358" w:type="dxa"/>
          </w:tcPr>
          <w:p w14:paraId="0A69FC48" w14:textId="173862D1"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1F001240" w14:textId="0E501EC5"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60C8EEA6" w14:textId="32B91334"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17784880" w14:textId="1ACCD370"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7C820314" w14:textId="25D8B0CA"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22BD1964" w14:textId="15DB800F"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4CACB1FA" w14:textId="77777777" w:rsidTr="00D772C9">
        <w:trPr>
          <w:trHeight w:val="365"/>
        </w:trPr>
        <w:tc>
          <w:tcPr>
            <w:tcW w:w="957" w:type="dxa"/>
          </w:tcPr>
          <w:p w14:paraId="0AB33066" w14:textId="3458A8D0"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17</w:t>
            </w:r>
          </w:p>
        </w:tc>
        <w:tc>
          <w:tcPr>
            <w:tcW w:w="1036" w:type="dxa"/>
          </w:tcPr>
          <w:p w14:paraId="17547B98" w14:textId="5537679F"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3 000</w:t>
            </w:r>
          </w:p>
        </w:tc>
        <w:tc>
          <w:tcPr>
            <w:tcW w:w="1358" w:type="dxa"/>
          </w:tcPr>
          <w:p w14:paraId="1F163516" w14:textId="70F27794"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31FF4FAE" w14:textId="6E8C589F"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2AA09304" w14:textId="1930C765"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6D34BAE5" w14:textId="3ED82CD4"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1AF2D71C" w14:textId="5D419138"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713300A5" w14:textId="20CC7E3E"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5530E09A" w14:textId="77777777" w:rsidTr="00D772C9">
        <w:trPr>
          <w:trHeight w:val="365"/>
        </w:trPr>
        <w:tc>
          <w:tcPr>
            <w:tcW w:w="957" w:type="dxa"/>
          </w:tcPr>
          <w:p w14:paraId="4C6C37F6" w14:textId="642C2BC0"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18</w:t>
            </w:r>
          </w:p>
        </w:tc>
        <w:tc>
          <w:tcPr>
            <w:tcW w:w="1036" w:type="dxa"/>
          </w:tcPr>
          <w:p w14:paraId="6EABBE0B" w14:textId="7F212857"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3 000</w:t>
            </w:r>
          </w:p>
        </w:tc>
        <w:tc>
          <w:tcPr>
            <w:tcW w:w="1358" w:type="dxa"/>
          </w:tcPr>
          <w:p w14:paraId="4DA6987E" w14:textId="6C3030AB"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0B34F437" w14:textId="5A13B1B2"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09899EAD" w14:textId="4094E350"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7F990B44" w14:textId="063CA340"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2D52274A" w14:textId="211D2117"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43BA17D3" w14:textId="293F8CAA"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3F5382B5" w14:textId="77777777" w:rsidTr="00D772C9">
        <w:trPr>
          <w:trHeight w:val="365"/>
        </w:trPr>
        <w:tc>
          <w:tcPr>
            <w:tcW w:w="957" w:type="dxa"/>
          </w:tcPr>
          <w:p w14:paraId="1F3BF948" w14:textId="7FA7A8BF"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19</w:t>
            </w:r>
          </w:p>
        </w:tc>
        <w:tc>
          <w:tcPr>
            <w:tcW w:w="1036" w:type="dxa"/>
          </w:tcPr>
          <w:p w14:paraId="5AD70FDA" w14:textId="2F848CF4"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5 415</w:t>
            </w:r>
          </w:p>
        </w:tc>
        <w:tc>
          <w:tcPr>
            <w:tcW w:w="1358" w:type="dxa"/>
          </w:tcPr>
          <w:p w14:paraId="07881017" w14:textId="69103118"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40/-20</w:t>
            </w:r>
          </w:p>
        </w:tc>
        <w:tc>
          <w:tcPr>
            <w:tcW w:w="968" w:type="dxa"/>
          </w:tcPr>
          <w:p w14:paraId="09DDF96E" w14:textId="5305B2A0"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w:t>
            </w:r>
          </w:p>
        </w:tc>
        <w:tc>
          <w:tcPr>
            <w:tcW w:w="775" w:type="dxa"/>
          </w:tcPr>
          <w:p w14:paraId="23B6B7D8" w14:textId="220C0FCA"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w:t>
            </w:r>
          </w:p>
        </w:tc>
        <w:tc>
          <w:tcPr>
            <w:tcW w:w="775" w:type="dxa"/>
          </w:tcPr>
          <w:p w14:paraId="33B7ACDD" w14:textId="33071057"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w:t>
            </w:r>
          </w:p>
        </w:tc>
        <w:tc>
          <w:tcPr>
            <w:tcW w:w="712" w:type="dxa"/>
          </w:tcPr>
          <w:p w14:paraId="286F7A7F" w14:textId="7E517F19"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w:t>
            </w:r>
          </w:p>
        </w:tc>
        <w:tc>
          <w:tcPr>
            <w:tcW w:w="1149" w:type="dxa"/>
          </w:tcPr>
          <w:p w14:paraId="57BB164E" w14:textId="7F6A93A8"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40</w:t>
            </w:r>
          </w:p>
        </w:tc>
      </w:tr>
      <w:tr w:rsidR="00590B57" w:rsidRPr="00C57A00" w14:paraId="1B040521" w14:textId="77777777" w:rsidTr="00D772C9">
        <w:trPr>
          <w:trHeight w:val="365"/>
        </w:trPr>
        <w:tc>
          <w:tcPr>
            <w:tcW w:w="957" w:type="dxa"/>
          </w:tcPr>
          <w:p w14:paraId="4CCAEF50" w14:textId="7FDAA55C"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20</w:t>
            </w:r>
          </w:p>
        </w:tc>
        <w:tc>
          <w:tcPr>
            <w:tcW w:w="1036" w:type="dxa"/>
          </w:tcPr>
          <w:p w14:paraId="204BB4D8" w14:textId="6C06FD09"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3 012</w:t>
            </w:r>
          </w:p>
        </w:tc>
        <w:tc>
          <w:tcPr>
            <w:tcW w:w="1358" w:type="dxa"/>
          </w:tcPr>
          <w:p w14:paraId="136581B6" w14:textId="4EFBC89F"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382DE248" w14:textId="57D3A533"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534EC2B7" w14:textId="6D757C8D"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0F90C92A" w14:textId="08F12595"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40820C33" w14:textId="37CC3096"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581AE65B" w14:textId="59AEBF44"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59820043" w14:textId="77777777" w:rsidTr="00D772C9">
        <w:trPr>
          <w:trHeight w:val="365"/>
        </w:trPr>
        <w:tc>
          <w:tcPr>
            <w:tcW w:w="957" w:type="dxa"/>
          </w:tcPr>
          <w:p w14:paraId="0BB73C50" w14:textId="54FC176C"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21</w:t>
            </w:r>
          </w:p>
        </w:tc>
        <w:tc>
          <w:tcPr>
            <w:tcW w:w="1036" w:type="dxa"/>
          </w:tcPr>
          <w:p w14:paraId="0F917439" w14:textId="063F9642"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1 278</w:t>
            </w:r>
          </w:p>
        </w:tc>
        <w:tc>
          <w:tcPr>
            <w:tcW w:w="1358" w:type="dxa"/>
          </w:tcPr>
          <w:p w14:paraId="5A247A29" w14:textId="52B8DF92"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w:t>
            </w:r>
          </w:p>
        </w:tc>
        <w:tc>
          <w:tcPr>
            <w:tcW w:w="968" w:type="dxa"/>
          </w:tcPr>
          <w:p w14:paraId="446F4D5D" w14:textId="54EC4D67"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w:t>
            </w:r>
          </w:p>
        </w:tc>
        <w:tc>
          <w:tcPr>
            <w:tcW w:w="775" w:type="dxa"/>
          </w:tcPr>
          <w:p w14:paraId="7CF7B3C9" w14:textId="0862451C"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w:t>
            </w:r>
          </w:p>
        </w:tc>
        <w:tc>
          <w:tcPr>
            <w:tcW w:w="775" w:type="dxa"/>
          </w:tcPr>
          <w:p w14:paraId="45B91F67" w14:textId="3D01EABC"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w:t>
            </w:r>
          </w:p>
        </w:tc>
        <w:tc>
          <w:tcPr>
            <w:tcW w:w="712" w:type="dxa"/>
          </w:tcPr>
          <w:p w14:paraId="69F69625" w14:textId="0D97048B"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w:t>
            </w:r>
          </w:p>
        </w:tc>
        <w:tc>
          <w:tcPr>
            <w:tcW w:w="1149" w:type="dxa"/>
          </w:tcPr>
          <w:p w14:paraId="33EB0094" w14:textId="7595FE97"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w:t>
            </w:r>
          </w:p>
        </w:tc>
      </w:tr>
      <w:tr w:rsidR="00590B57" w:rsidRPr="00C57A00" w14:paraId="3F1DD855" w14:textId="77777777" w:rsidTr="00D772C9">
        <w:trPr>
          <w:trHeight w:val="365"/>
        </w:trPr>
        <w:tc>
          <w:tcPr>
            <w:tcW w:w="957" w:type="dxa"/>
          </w:tcPr>
          <w:p w14:paraId="648C3098" w14:textId="5B8FA18A"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22</w:t>
            </w:r>
          </w:p>
        </w:tc>
        <w:tc>
          <w:tcPr>
            <w:tcW w:w="1036" w:type="dxa"/>
          </w:tcPr>
          <w:p w14:paraId="71311EFE" w14:textId="12A3F012"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3 088</w:t>
            </w:r>
          </w:p>
        </w:tc>
        <w:tc>
          <w:tcPr>
            <w:tcW w:w="1358" w:type="dxa"/>
          </w:tcPr>
          <w:p w14:paraId="047EE612" w14:textId="7E9A2EC4"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134CF451" w14:textId="555B732B"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0A458E9C" w14:textId="305E0EF1"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297CBF94" w14:textId="747A6EDA"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31CE607E" w14:textId="186EB8AA"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55587F70" w14:textId="15D2727A"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2402BBFD" w14:textId="77777777" w:rsidTr="00D772C9">
        <w:trPr>
          <w:trHeight w:val="365"/>
        </w:trPr>
        <w:tc>
          <w:tcPr>
            <w:tcW w:w="957" w:type="dxa"/>
          </w:tcPr>
          <w:p w14:paraId="3B451562" w14:textId="00C6EB32"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23</w:t>
            </w:r>
          </w:p>
        </w:tc>
        <w:tc>
          <w:tcPr>
            <w:tcW w:w="1036" w:type="dxa"/>
          </w:tcPr>
          <w:p w14:paraId="64522F02" w14:textId="4E7B5101"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3 018</w:t>
            </w:r>
          </w:p>
        </w:tc>
        <w:tc>
          <w:tcPr>
            <w:tcW w:w="1358" w:type="dxa"/>
          </w:tcPr>
          <w:p w14:paraId="3FE25AD6" w14:textId="11D54DC9"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69C387ED" w14:textId="57C7B1BB"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0D42742E" w14:textId="22FA286E"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496FBD76" w14:textId="17FBA05A"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5EC42CE9" w14:textId="4915E4AD"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26FBC6B4" w14:textId="457E7754"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511F9847" w14:textId="77777777" w:rsidTr="00D772C9">
        <w:trPr>
          <w:trHeight w:val="365"/>
        </w:trPr>
        <w:tc>
          <w:tcPr>
            <w:tcW w:w="957" w:type="dxa"/>
          </w:tcPr>
          <w:p w14:paraId="74E0CD34" w14:textId="3F4BDFC9"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24</w:t>
            </w:r>
          </w:p>
        </w:tc>
        <w:tc>
          <w:tcPr>
            <w:tcW w:w="1036" w:type="dxa"/>
          </w:tcPr>
          <w:p w14:paraId="6F2D369A" w14:textId="2F5FFD78"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3 021</w:t>
            </w:r>
          </w:p>
        </w:tc>
        <w:tc>
          <w:tcPr>
            <w:tcW w:w="1358" w:type="dxa"/>
          </w:tcPr>
          <w:p w14:paraId="3494B5BF" w14:textId="6AFEDE8E"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480D2758" w14:textId="39F801B0"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3BAB3555" w14:textId="7A65A263"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3229D9F8" w14:textId="2B436527"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0A9BBBA4" w14:textId="1603F740"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137A2D11" w14:textId="1FB4B685"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239840DC" w14:textId="77777777" w:rsidTr="00D772C9">
        <w:trPr>
          <w:trHeight w:val="365"/>
        </w:trPr>
        <w:tc>
          <w:tcPr>
            <w:tcW w:w="957" w:type="dxa"/>
          </w:tcPr>
          <w:p w14:paraId="21C158ED" w14:textId="6EACFCAC"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25</w:t>
            </w:r>
          </w:p>
        </w:tc>
        <w:tc>
          <w:tcPr>
            <w:tcW w:w="1036" w:type="dxa"/>
          </w:tcPr>
          <w:p w14:paraId="117D44A2" w14:textId="6F6B4EEC"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3 010</w:t>
            </w:r>
          </w:p>
        </w:tc>
        <w:tc>
          <w:tcPr>
            <w:tcW w:w="1358" w:type="dxa"/>
          </w:tcPr>
          <w:p w14:paraId="0DBEA7BD" w14:textId="503D4AF3"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6635A991" w14:textId="23309675"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33B70A73" w14:textId="1A08D136"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1018B167" w14:textId="538C5572"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1E5A64CF" w14:textId="6A861C0D"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0CDA0902" w14:textId="31EB9572"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6533CF83" w14:textId="77777777" w:rsidTr="00D772C9">
        <w:trPr>
          <w:trHeight w:val="365"/>
        </w:trPr>
        <w:tc>
          <w:tcPr>
            <w:tcW w:w="957" w:type="dxa"/>
          </w:tcPr>
          <w:p w14:paraId="6D65F60D" w14:textId="59429E79"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26</w:t>
            </w:r>
          </w:p>
        </w:tc>
        <w:tc>
          <w:tcPr>
            <w:tcW w:w="1036" w:type="dxa"/>
          </w:tcPr>
          <w:p w14:paraId="7B9D38F2" w14:textId="4FD92DBB"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3 020</w:t>
            </w:r>
          </w:p>
        </w:tc>
        <w:tc>
          <w:tcPr>
            <w:tcW w:w="1358" w:type="dxa"/>
          </w:tcPr>
          <w:p w14:paraId="599E8F3A" w14:textId="7594FB45"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32E992E4" w14:textId="486280D4"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45B5011B" w14:textId="05F525FA"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4BF83F33" w14:textId="49B6CCCE"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0D9D71EE" w14:textId="3397C170"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6C28683D" w14:textId="35D0F56E"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5531234A" w14:textId="77777777" w:rsidTr="00D772C9">
        <w:trPr>
          <w:trHeight w:val="365"/>
        </w:trPr>
        <w:tc>
          <w:tcPr>
            <w:tcW w:w="957" w:type="dxa"/>
          </w:tcPr>
          <w:p w14:paraId="4195B62A" w14:textId="3823786F"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27</w:t>
            </w:r>
          </w:p>
        </w:tc>
        <w:tc>
          <w:tcPr>
            <w:tcW w:w="1036" w:type="dxa"/>
          </w:tcPr>
          <w:p w14:paraId="277A4293" w14:textId="63EB8276"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3 331</w:t>
            </w:r>
          </w:p>
        </w:tc>
        <w:tc>
          <w:tcPr>
            <w:tcW w:w="1358" w:type="dxa"/>
          </w:tcPr>
          <w:p w14:paraId="1858C8A9" w14:textId="2BA64421"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450/-200</w:t>
            </w:r>
          </w:p>
        </w:tc>
        <w:tc>
          <w:tcPr>
            <w:tcW w:w="968" w:type="dxa"/>
          </w:tcPr>
          <w:p w14:paraId="2116CB45" w14:textId="2A5A4EC6"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775" w:type="dxa"/>
          </w:tcPr>
          <w:p w14:paraId="0280E1AC" w14:textId="658CDB3E"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1/2</w:t>
            </w:r>
          </w:p>
        </w:tc>
        <w:tc>
          <w:tcPr>
            <w:tcW w:w="775" w:type="dxa"/>
          </w:tcPr>
          <w:p w14:paraId="255E4187" w14:textId="04DBE53D"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9</w:t>
            </w:r>
          </w:p>
        </w:tc>
        <w:tc>
          <w:tcPr>
            <w:tcW w:w="712" w:type="dxa"/>
          </w:tcPr>
          <w:p w14:paraId="2C049ACF" w14:textId="5CBBA650"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w:t>
            </w:r>
          </w:p>
        </w:tc>
        <w:tc>
          <w:tcPr>
            <w:tcW w:w="1149" w:type="dxa"/>
          </w:tcPr>
          <w:p w14:paraId="47B3BB9C" w14:textId="2C644D96" w:rsidR="00590B57" w:rsidRPr="00C57A00" w:rsidRDefault="00590B57" w:rsidP="00590B57">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700</w:t>
            </w:r>
          </w:p>
        </w:tc>
      </w:tr>
      <w:tr w:rsidR="00590B57" w:rsidRPr="00C57A00" w14:paraId="6C6A359C" w14:textId="77777777" w:rsidTr="00D772C9">
        <w:trPr>
          <w:trHeight w:val="295"/>
        </w:trPr>
        <w:tc>
          <w:tcPr>
            <w:tcW w:w="957" w:type="dxa"/>
            <w:noWrap/>
            <w:hideMark/>
          </w:tcPr>
          <w:p w14:paraId="60B0A93D" w14:textId="513C9E70"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kokku</w:t>
            </w:r>
          </w:p>
        </w:tc>
        <w:tc>
          <w:tcPr>
            <w:tcW w:w="1036" w:type="dxa"/>
            <w:noWrap/>
            <w:hideMark/>
          </w:tcPr>
          <w:p w14:paraId="2687EE08" w14:textId="2753392B" w:rsidR="00590B57" w:rsidRPr="00C57A00" w:rsidRDefault="00590B57" w:rsidP="00590B57">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82 336</w:t>
            </w:r>
          </w:p>
        </w:tc>
        <w:tc>
          <w:tcPr>
            <w:tcW w:w="1358" w:type="dxa"/>
          </w:tcPr>
          <w:p w14:paraId="0A3EE50C" w14:textId="08F7F9C4" w:rsidR="00590B57" w:rsidRPr="00C57A00" w:rsidRDefault="00590B57" w:rsidP="00590B57">
            <w:pPr>
              <w:spacing w:after="0"/>
              <w:jc w:val="center"/>
              <w:rPr>
                <w:rFonts w:asciiTheme="majorHAnsi" w:hAnsiTheme="majorHAnsi" w:cstheme="majorHAnsi"/>
                <w:b/>
                <w:bCs/>
                <w:szCs w:val="22"/>
                <w:lang w:eastAsia="et-EE"/>
              </w:rPr>
            </w:pPr>
          </w:p>
        </w:tc>
        <w:tc>
          <w:tcPr>
            <w:tcW w:w="968" w:type="dxa"/>
            <w:noWrap/>
            <w:hideMark/>
          </w:tcPr>
          <w:p w14:paraId="49906FB6" w14:textId="4F470D8A" w:rsidR="00590B57" w:rsidRPr="00C57A00" w:rsidRDefault="00590B57" w:rsidP="00590B57">
            <w:pPr>
              <w:spacing w:after="0"/>
              <w:jc w:val="center"/>
              <w:rPr>
                <w:rFonts w:asciiTheme="majorHAnsi" w:hAnsiTheme="majorHAnsi" w:cstheme="majorHAnsi"/>
                <w:b/>
                <w:bCs/>
                <w:szCs w:val="22"/>
                <w:lang w:eastAsia="et-EE"/>
              </w:rPr>
            </w:pPr>
          </w:p>
        </w:tc>
        <w:tc>
          <w:tcPr>
            <w:tcW w:w="775" w:type="dxa"/>
          </w:tcPr>
          <w:p w14:paraId="3151AFE8" w14:textId="597A19F2" w:rsidR="00590B57" w:rsidRPr="00C57A00" w:rsidRDefault="00590B57" w:rsidP="00590B57">
            <w:pPr>
              <w:spacing w:after="0"/>
              <w:jc w:val="center"/>
              <w:rPr>
                <w:rFonts w:asciiTheme="majorHAnsi" w:hAnsiTheme="majorHAnsi" w:cstheme="majorHAnsi"/>
                <w:b/>
                <w:bCs/>
                <w:szCs w:val="22"/>
                <w:lang w:eastAsia="et-EE"/>
              </w:rPr>
            </w:pPr>
          </w:p>
        </w:tc>
        <w:tc>
          <w:tcPr>
            <w:tcW w:w="775" w:type="dxa"/>
            <w:noWrap/>
            <w:hideMark/>
          </w:tcPr>
          <w:p w14:paraId="451A72BB" w14:textId="772F7410" w:rsidR="00590B57" w:rsidRPr="00C57A00" w:rsidRDefault="00590B57" w:rsidP="00590B57">
            <w:pPr>
              <w:spacing w:after="0"/>
              <w:jc w:val="center"/>
              <w:rPr>
                <w:rFonts w:asciiTheme="majorHAnsi" w:hAnsiTheme="majorHAnsi" w:cstheme="majorHAnsi"/>
                <w:b/>
                <w:bCs/>
                <w:szCs w:val="22"/>
                <w:lang w:eastAsia="et-EE"/>
              </w:rPr>
            </w:pPr>
          </w:p>
        </w:tc>
        <w:tc>
          <w:tcPr>
            <w:tcW w:w="712" w:type="dxa"/>
            <w:noWrap/>
            <w:hideMark/>
          </w:tcPr>
          <w:p w14:paraId="22B05311" w14:textId="592DC6B6" w:rsidR="00590B57" w:rsidRPr="00C57A00" w:rsidRDefault="00590B57" w:rsidP="00590B57">
            <w:pPr>
              <w:spacing w:after="0"/>
              <w:jc w:val="center"/>
              <w:rPr>
                <w:rFonts w:asciiTheme="majorHAnsi" w:hAnsiTheme="majorHAnsi" w:cstheme="majorHAnsi"/>
                <w:b/>
                <w:bCs/>
                <w:szCs w:val="22"/>
                <w:lang w:eastAsia="et-EE"/>
              </w:rPr>
            </w:pPr>
          </w:p>
        </w:tc>
        <w:tc>
          <w:tcPr>
            <w:tcW w:w="1149" w:type="dxa"/>
            <w:noWrap/>
            <w:hideMark/>
          </w:tcPr>
          <w:p w14:paraId="616F7290" w14:textId="3C42420A" w:rsidR="00590B57" w:rsidRPr="00C57A00" w:rsidRDefault="00590B57" w:rsidP="00590B57">
            <w:pPr>
              <w:spacing w:after="0"/>
              <w:jc w:val="center"/>
              <w:rPr>
                <w:rFonts w:asciiTheme="majorHAnsi" w:hAnsiTheme="majorHAnsi" w:cstheme="majorHAnsi"/>
                <w:b/>
                <w:bCs/>
                <w:szCs w:val="22"/>
                <w:lang w:eastAsia="et-EE"/>
              </w:rPr>
            </w:pPr>
          </w:p>
        </w:tc>
      </w:tr>
    </w:tbl>
    <w:p w14:paraId="3A5B5B6E" w14:textId="77777777" w:rsidR="008F1042" w:rsidRPr="00C57A00" w:rsidRDefault="008F1042">
      <w:pPr>
        <w:spacing w:after="0"/>
        <w:jc w:val="left"/>
        <w:rPr>
          <w:rFonts w:asciiTheme="majorHAnsi" w:hAnsiTheme="majorHAnsi" w:cstheme="majorHAnsi"/>
          <w:b/>
          <w:bCs/>
          <w:sz w:val="24"/>
          <w:szCs w:val="26"/>
        </w:rPr>
      </w:pPr>
      <w:r w:rsidRPr="00C57A00">
        <w:rPr>
          <w:rFonts w:asciiTheme="majorHAnsi" w:hAnsiTheme="majorHAnsi" w:cstheme="majorHAnsi"/>
          <w:b/>
          <w:bCs/>
          <w:sz w:val="24"/>
          <w:szCs w:val="26"/>
        </w:rPr>
        <w:br w:type="page"/>
      </w:r>
    </w:p>
    <w:p w14:paraId="26277447" w14:textId="57718DD7" w:rsidR="00196686" w:rsidRPr="00C57A00" w:rsidRDefault="00196686" w:rsidP="00196686">
      <w:pPr>
        <w:spacing w:before="240"/>
        <w:rPr>
          <w:rFonts w:asciiTheme="majorHAnsi" w:hAnsiTheme="majorHAnsi" w:cstheme="majorHAnsi"/>
          <w:b/>
          <w:bCs/>
          <w:sz w:val="24"/>
          <w:szCs w:val="26"/>
        </w:rPr>
      </w:pPr>
      <w:r w:rsidRPr="00C57A00">
        <w:rPr>
          <w:rFonts w:asciiTheme="majorHAnsi" w:hAnsiTheme="majorHAnsi" w:cstheme="majorHAnsi"/>
          <w:b/>
          <w:bCs/>
          <w:sz w:val="24"/>
          <w:szCs w:val="26"/>
        </w:rPr>
        <w:lastRenderedPageBreak/>
        <w:t>Arhitektuurinõuded</w:t>
      </w:r>
    </w:p>
    <w:p w14:paraId="52A49C76" w14:textId="12FE56E5" w:rsidR="00196686" w:rsidRPr="00C57A00" w:rsidRDefault="00196686" w:rsidP="00196686">
      <w:pPr>
        <w:rPr>
          <w:rFonts w:asciiTheme="majorHAnsi" w:hAnsiTheme="majorHAnsi" w:cstheme="majorHAnsi"/>
          <w:color w:val="000000" w:themeColor="text1"/>
        </w:rPr>
      </w:pPr>
      <w:r w:rsidRPr="00C57A00">
        <w:rPr>
          <w:rFonts w:asciiTheme="majorHAnsi" w:hAnsiTheme="majorHAnsi" w:cstheme="majorHAnsi"/>
          <w:color w:val="000000" w:themeColor="text1"/>
        </w:rPr>
        <w:t xml:space="preserve">Olulisemad arhitektuurinõuded on määratud eesmärgil ehitada piirkonda sobilikud hooned. Kruntidele </w:t>
      </w:r>
      <w:r w:rsidR="006D0758" w:rsidRPr="00C57A00">
        <w:rPr>
          <w:rFonts w:asciiTheme="majorHAnsi" w:hAnsiTheme="majorHAnsi" w:cstheme="majorHAnsi"/>
          <w:color w:val="000000" w:themeColor="text1"/>
        </w:rPr>
        <w:t xml:space="preserve">ehitatavad </w:t>
      </w:r>
      <w:r w:rsidRPr="00C57A00">
        <w:rPr>
          <w:rFonts w:asciiTheme="majorHAnsi" w:hAnsiTheme="majorHAnsi" w:cstheme="majorHAnsi"/>
          <w:color w:val="000000" w:themeColor="text1"/>
        </w:rPr>
        <w:t>põhihooned ja abihooned peavad moodustama ühtse terviku.</w:t>
      </w:r>
    </w:p>
    <w:p w14:paraId="10133E73" w14:textId="77777777" w:rsidR="00196686" w:rsidRPr="00C57A00" w:rsidRDefault="00196686" w:rsidP="00196686">
      <w:pPr>
        <w:rPr>
          <w:rFonts w:asciiTheme="majorHAnsi" w:hAnsiTheme="majorHAnsi" w:cstheme="majorHAnsi"/>
          <w:color w:val="000000" w:themeColor="text1"/>
        </w:rPr>
      </w:pPr>
      <w:r w:rsidRPr="00C57A00">
        <w:rPr>
          <w:rFonts w:asciiTheme="majorHAnsi" w:hAnsiTheme="majorHAnsi" w:cstheme="majorHAnsi"/>
          <w:color w:val="000000" w:themeColor="text1"/>
        </w:rPr>
        <w:t xml:space="preserve">Välisviimistlusmaterjalidena on soovitatav kasutada puitu, kivi ja krohvitud pindasid. Välisviimistluses ei ole lubatud kasutada imiteerivaid materjale nagu plastikut jms ning kirkaid värvitoone. </w:t>
      </w:r>
    </w:p>
    <w:p w14:paraId="4D4F849D" w14:textId="56B21AB2" w:rsidR="00196686" w:rsidRPr="00C57A00" w:rsidRDefault="00196686" w:rsidP="00196686">
      <w:pPr>
        <w:rPr>
          <w:rFonts w:asciiTheme="majorHAnsi" w:hAnsiTheme="majorHAnsi" w:cstheme="majorHAnsi"/>
        </w:rPr>
      </w:pPr>
      <w:r w:rsidRPr="00C57A00">
        <w:rPr>
          <w:rFonts w:asciiTheme="majorHAnsi" w:hAnsiTheme="majorHAnsi" w:cstheme="majorHAnsi"/>
          <w:color w:val="000000" w:themeColor="text1"/>
        </w:rPr>
        <w:t xml:space="preserve">Hoonete katuse kate lähtub arhitektuursest stiilist,  kattena on soovitatav kasutada valtsplekki, puitu, kivi, erinevaid rullmaterjale. Hoonete lubatavaks </w:t>
      </w:r>
      <w:r w:rsidRPr="00C57A00">
        <w:rPr>
          <w:rFonts w:asciiTheme="majorHAnsi" w:hAnsiTheme="majorHAnsi" w:cstheme="majorHAnsi"/>
        </w:rPr>
        <w:t xml:space="preserve">katusekaldeks </w:t>
      </w:r>
      <w:r w:rsidR="00CB69A3" w:rsidRPr="00C57A00">
        <w:rPr>
          <w:rFonts w:asciiTheme="majorHAnsi" w:hAnsiTheme="majorHAnsi" w:cstheme="majorHAnsi"/>
        </w:rPr>
        <w:t>hoone põhimahu osas on</w:t>
      </w:r>
      <w:r w:rsidRPr="00C57A00">
        <w:rPr>
          <w:rFonts w:asciiTheme="majorHAnsi" w:hAnsiTheme="majorHAnsi" w:cstheme="majorHAnsi"/>
        </w:rPr>
        <w:t xml:space="preserve"> </w:t>
      </w:r>
      <w:r w:rsidR="00CB69A3" w:rsidRPr="00C57A00">
        <w:rPr>
          <w:rFonts w:asciiTheme="majorHAnsi" w:hAnsiTheme="majorHAnsi" w:cstheme="majorHAnsi"/>
        </w:rPr>
        <w:t>15</w:t>
      </w:r>
      <w:r w:rsidRPr="00C57A00">
        <w:rPr>
          <w:rFonts w:asciiTheme="majorHAnsi" w:hAnsiTheme="majorHAnsi" w:cstheme="majorHAnsi"/>
        </w:rPr>
        <w:t xml:space="preserve">-45°. </w:t>
      </w:r>
    </w:p>
    <w:p w14:paraId="17D1E388" w14:textId="6E636E59" w:rsidR="00760981" w:rsidRPr="00C57A00" w:rsidRDefault="00CB69A3" w:rsidP="00196686">
      <w:pPr>
        <w:rPr>
          <w:rFonts w:asciiTheme="majorHAnsi" w:hAnsiTheme="majorHAnsi" w:cstheme="majorHAnsi"/>
        </w:rPr>
      </w:pPr>
      <w:r w:rsidRPr="00C57A00">
        <w:rPr>
          <w:rFonts w:asciiTheme="majorHAnsi" w:hAnsiTheme="majorHAnsi" w:cstheme="majorHAnsi"/>
        </w:rPr>
        <w:t>Põhih</w:t>
      </w:r>
      <w:r w:rsidR="00760981" w:rsidRPr="00C57A00">
        <w:rPr>
          <w:rFonts w:asciiTheme="majorHAnsi" w:hAnsiTheme="majorHAnsi" w:cstheme="majorHAnsi"/>
        </w:rPr>
        <w:t xml:space="preserve">oone </w:t>
      </w:r>
      <w:r w:rsidRPr="00C57A00">
        <w:rPr>
          <w:rFonts w:asciiTheme="majorHAnsi" w:hAnsiTheme="majorHAnsi" w:cstheme="majorHAnsi"/>
        </w:rPr>
        <w:t xml:space="preserve">suurim lubatud </w:t>
      </w:r>
      <w:r w:rsidR="00760981" w:rsidRPr="00C57A00">
        <w:rPr>
          <w:rFonts w:asciiTheme="majorHAnsi" w:hAnsiTheme="majorHAnsi" w:cstheme="majorHAnsi"/>
        </w:rPr>
        <w:t xml:space="preserve">kõrgus on </w:t>
      </w:r>
      <w:r w:rsidR="00B95E34" w:rsidRPr="00C57A00">
        <w:rPr>
          <w:rFonts w:asciiTheme="majorHAnsi" w:hAnsiTheme="majorHAnsi" w:cstheme="majorHAnsi"/>
        </w:rPr>
        <w:t xml:space="preserve">kuni </w:t>
      </w:r>
      <w:r w:rsidR="00945392" w:rsidRPr="00C57A00">
        <w:rPr>
          <w:rFonts w:asciiTheme="majorHAnsi" w:hAnsiTheme="majorHAnsi" w:cstheme="majorHAnsi"/>
        </w:rPr>
        <w:t>9</w:t>
      </w:r>
      <w:r w:rsidR="00760981" w:rsidRPr="00C57A00">
        <w:rPr>
          <w:rFonts w:asciiTheme="majorHAnsi" w:hAnsiTheme="majorHAnsi" w:cstheme="majorHAnsi"/>
        </w:rPr>
        <w:t>m, maksimaalne lubatud korruselisus on kaks korrust</w:t>
      </w:r>
      <w:r w:rsidR="00945392" w:rsidRPr="00C57A00">
        <w:rPr>
          <w:rFonts w:asciiTheme="majorHAnsi" w:hAnsiTheme="majorHAnsi" w:cstheme="majorHAnsi"/>
        </w:rPr>
        <w:t>.</w:t>
      </w:r>
    </w:p>
    <w:p w14:paraId="6CD4179A" w14:textId="7224192E" w:rsidR="00CB69A3" w:rsidRPr="00C57A00" w:rsidRDefault="00CB69A3" w:rsidP="00196686">
      <w:pPr>
        <w:rPr>
          <w:rFonts w:asciiTheme="majorHAnsi" w:hAnsiTheme="majorHAnsi" w:cstheme="majorHAnsi"/>
        </w:rPr>
      </w:pPr>
      <w:r w:rsidRPr="00C57A00">
        <w:rPr>
          <w:rFonts w:asciiTheme="majorHAnsi" w:hAnsiTheme="majorHAnsi" w:cstheme="majorHAnsi"/>
        </w:rPr>
        <w:t xml:space="preserve">Abihoone peab sobituma põhihoonega, lubatav suurim kõrgus kuni </w:t>
      </w:r>
      <w:r w:rsidR="00B31295" w:rsidRPr="00C57A00">
        <w:rPr>
          <w:rFonts w:asciiTheme="majorHAnsi" w:hAnsiTheme="majorHAnsi" w:cstheme="majorHAnsi"/>
        </w:rPr>
        <w:t>5</w:t>
      </w:r>
      <w:r w:rsidRPr="00C57A00">
        <w:rPr>
          <w:rFonts w:asciiTheme="majorHAnsi" w:hAnsiTheme="majorHAnsi" w:cstheme="majorHAnsi"/>
        </w:rPr>
        <w:t xml:space="preserve"> meetrit.</w:t>
      </w:r>
      <w:r w:rsidR="004621AA" w:rsidRPr="00C57A00">
        <w:rPr>
          <w:rFonts w:asciiTheme="majorHAnsi" w:hAnsiTheme="majorHAnsi" w:cstheme="majorHAnsi"/>
        </w:rPr>
        <w:t xml:space="preserve"> </w:t>
      </w:r>
    </w:p>
    <w:p w14:paraId="74338CBE" w14:textId="57D9B642" w:rsidR="004621AA" w:rsidRPr="00C57A00" w:rsidRDefault="004621AA" w:rsidP="00196686">
      <w:pPr>
        <w:rPr>
          <w:rFonts w:asciiTheme="majorHAnsi" w:hAnsiTheme="majorHAnsi" w:cstheme="majorHAnsi"/>
        </w:rPr>
      </w:pPr>
      <w:r w:rsidRPr="00C57A00">
        <w:rPr>
          <w:rFonts w:asciiTheme="majorHAnsi" w:hAnsiTheme="majorHAnsi" w:cstheme="majorHAnsi"/>
        </w:rPr>
        <w:t>Alajaama lubatud kõrgus kuni 4 meetrit.</w:t>
      </w:r>
    </w:p>
    <w:p w14:paraId="0DD4529D" w14:textId="6EF05D72" w:rsidR="00CB69A3" w:rsidRPr="00C57A00" w:rsidRDefault="00CB69A3" w:rsidP="00196686">
      <w:pPr>
        <w:rPr>
          <w:rFonts w:asciiTheme="majorHAnsi" w:hAnsiTheme="majorHAnsi" w:cstheme="majorHAnsi"/>
        </w:rPr>
      </w:pPr>
      <w:r w:rsidRPr="00C57A00">
        <w:rPr>
          <w:rFonts w:asciiTheme="majorHAnsi" w:hAnsiTheme="majorHAnsi" w:cstheme="majorHAnsi"/>
        </w:rPr>
        <w:t xml:space="preserve">Kruntidele on lubatud rajada piirdeaiad. Piirde kõrguseks kuni 1,5 meetrit. Piirdeaed peab sobituma hoonete arhitektuurse stiiliga, keelatud on läbipaistmatud massiivpiirded. </w:t>
      </w:r>
    </w:p>
    <w:p w14:paraId="28CB2DA9" w14:textId="77777777" w:rsidR="00437A0E" w:rsidRPr="00F74A11" w:rsidRDefault="00CF4D98" w:rsidP="00F74A11">
      <w:pPr>
        <w:pStyle w:val="Heading3"/>
      </w:pPr>
      <w:bookmarkStart w:id="14" w:name="_Toc168312435"/>
      <w:r w:rsidRPr="00F74A11">
        <w:t>4.</w:t>
      </w:r>
      <w:r w:rsidR="00911BDD" w:rsidRPr="00F74A11">
        <w:t xml:space="preserve">2 </w:t>
      </w:r>
      <w:r w:rsidR="00437A0E" w:rsidRPr="00F74A11">
        <w:t>Tänavate maa-alad ja liikluskorralduse põhimõtted</w:t>
      </w:r>
      <w:bookmarkEnd w:id="14"/>
    </w:p>
    <w:p w14:paraId="485C1D62" w14:textId="0EC17837" w:rsidR="00261F31" w:rsidRPr="00C57A00" w:rsidRDefault="00A30C13" w:rsidP="00611961">
      <w:pPr>
        <w:rPr>
          <w:rFonts w:asciiTheme="majorHAnsi" w:hAnsiTheme="majorHAnsi" w:cstheme="majorHAnsi"/>
        </w:rPr>
      </w:pPr>
      <w:r w:rsidRPr="00C57A00">
        <w:rPr>
          <w:rFonts w:asciiTheme="majorHAnsi" w:hAnsiTheme="majorHAnsi" w:cstheme="majorHAnsi"/>
        </w:rPr>
        <w:t>Planeeritud elamumaa kruntidele  juurdepääsuks on moodustatud transpordimaa kru</w:t>
      </w:r>
      <w:r w:rsidR="00695825" w:rsidRPr="00C57A00">
        <w:rPr>
          <w:rFonts w:asciiTheme="majorHAnsi" w:hAnsiTheme="majorHAnsi" w:cstheme="majorHAnsi"/>
        </w:rPr>
        <w:t>ndid</w:t>
      </w:r>
      <w:r w:rsidRPr="00C57A00">
        <w:rPr>
          <w:rFonts w:asciiTheme="majorHAnsi" w:hAnsiTheme="majorHAnsi" w:cstheme="majorHAnsi"/>
        </w:rPr>
        <w:t xml:space="preserve">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w:t>
      </w:r>
      <w:r w:rsidR="00AC6601" w:rsidRPr="00C57A00">
        <w:rPr>
          <w:rFonts w:asciiTheme="majorHAnsi" w:hAnsiTheme="majorHAnsi" w:cstheme="majorHAnsi"/>
        </w:rPr>
        <w:t>n</w:t>
      </w:r>
      <w:r w:rsidRPr="00C57A00">
        <w:rPr>
          <w:rFonts w:asciiTheme="majorHAnsi" w:hAnsiTheme="majorHAnsi" w:cstheme="majorHAnsi"/>
        </w:rPr>
        <w:t xml:space="preserve">r </w:t>
      </w:r>
      <w:r w:rsidR="00695825" w:rsidRPr="00C57A00">
        <w:rPr>
          <w:rFonts w:asciiTheme="majorHAnsi" w:hAnsiTheme="majorHAnsi" w:cstheme="majorHAnsi"/>
        </w:rPr>
        <w:t>19 ja 21.</w:t>
      </w:r>
      <w:r w:rsidRPr="00C57A00">
        <w:rPr>
          <w:rFonts w:asciiTheme="majorHAnsi" w:hAnsiTheme="majorHAnsi" w:cstheme="majorHAnsi"/>
        </w:rPr>
        <w:t xml:space="preserve"> </w:t>
      </w:r>
      <w:r w:rsidR="00261F31" w:rsidRPr="00C57A00">
        <w:rPr>
          <w:rFonts w:asciiTheme="majorHAnsi" w:hAnsiTheme="majorHAnsi" w:cstheme="majorHAnsi"/>
        </w:rPr>
        <w:t xml:space="preserve">Transpordimaale rajatav juurdepääsutee </w:t>
      </w:r>
      <w:r w:rsidR="00695825" w:rsidRPr="00C57A00">
        <w:rPr>
          <w:rFonts w:asciiTheme="majorHAnsi" w:hAnsiTheme="majorHAnsi" w:cstheme="majorHAnsi"/>
        </w:rPr>
        <w:t xml:space="preserve">antakse </w:t>
      </w:r>
      <w:r w:rsidR="001745D9" w:rsidRPr="00C57A00">
        <w:rPr>
          <w:rFonts w:asciiTheme="majorHAnsi" w:hAnsiTheme="majorHAnsi" w:cstheme="majorHAnsi"/>
        </w:rPr>
        <w:t xml:space="preserve">üle </w:t>
      </w:r>
      <w:r w:rsidR="00695825" w:rsidRPr="00C57A00">
        <w:rPr>
          <w:rFonts w:asciiTheme="majorHAnsi" w:hAnsiTheme="majorHAnsi" w:cstheme="majorHAnsi"/>
        </w:rPr>
        <w:t>vallavalitusele</w:t>
      </w:r>
      <w:r w:rsidR="00261F31" w:rsidRPr="00C57A00">
        <w:rPr>
          <w:rFonts w:asciiTheme="majorHAnsi" w:hAnsiTheme="majorHAnsi" w:cstheme="majorHAnsi"/>
        </w:rPr>
        <w:t>. Detailplaneeringust huvitatud isik kannab tee rajamise kulud.</w:t>
      </w:r>
    </w:p>
    <w:p w14:paraId="2F968799" w14:textId="2011406D" w:rsidR="00695825" w:rsidRPr="00C57A00" w:rsidRDefault="00A30C13" w:rsidP="00611961">
      <w:pPr>
        <w:rPr>
          <w:rFonts w:asciiTheme="majorHAnsi" w:hAnsiTheme="majorHAnsi" w:cstheme="majorHAnsi"/>
        </w:rPr>
      </w:pPr>
      <w:r w:rsidRPr="00C57A00">
        <w:rPr>
          <w:rFonts w:asciiTheme="majorHAnsi" w:hAnsiTheme="majorHAnsi" w:cstheme="majorHAnsi"/>
        </w:rPr>
        <w:t xml:space="preserve">Planeeritud alale </w:t>
      </w:r>
      <w:r w:rsidR="00695825" w:rsidRPr="00C57A00">
        <w:rPr>
          <w:rFonts w:asciiTheme="majorHAnsi" w:hAnsiTheme="majorHAnsi" w:cstheme="majorHAnsi"/>
        </w:rPr>
        <w:t xml:space="preserve">on tagatud juurdepääs Keila metskond 37 kinnistult ja Põhja-Käesalu teelt. Planeering teeb ettepaneku transpordimaa kruntide omavaheliseks ühendamiseks, milleks taotletakse nõusolekut Kuusiku mets 1 kinnistu omanikult. </w:t>
      </w:r>
    </w:p>
    <w:p w14:paraId="7ACF9573" w14:textId="7DAF4BBE" w:rsidR="00695825" w:rsidRPr="00C57A00" w:rsidRDefault="00695825" w:rsidP="00611961">
      <w:pPr>
        <w:rPr>
          <w:rFonts w:asciiTheme="majorHAnsi" w:hAnsiTheme="majorHAnsi" w:cstheme="majorHAnsi"/>
        </w:rPr>
      </w:pPr>
      <w:r w:rsidRPr="00C57A00">
        <w:rPr>
          <w:rFonts w:asciiTheme="majorHAnsi" w:hAnsiTheme="majorHAnsi" w:cstheme="majorHAnsi"/>
        </w:rPr>
        <w:t xml:space="preserve">Planeeringus moodustatud transpordimaa krundid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nr 19 ja 21 on juurdepääsuteeks planeeritud elamumaa kruntidele.</w:t>
      </w:r>
    </w:p>
    <w:p w14:paraId="1E65BF9B" w14:textId="06AEB19B" w:rsidR="007B1C5E" w:rsidRPr="00C57A00" w:rsidRDefault="007B1C5E" w:rsidP="007B1C5E">
      <w:pPr>
        <w:rPr>
          <w:rFonts w:asciiTheme="majorHAnsi" w:hAnsiTheme="majorHAnsi" w:cstheme="majorHAnsi"/>
        </w:rPr>
      </w:pPr>
      <w:r w:rsidRPr="00C57A00">
        <w:rPr>
          <w:rFonts w:asciiTheme="majorHAnsi" w:hAnsiTheme="majorHAnsi" w:cstheme="majorHAnsi"/>
        </w:rPr>
        <w:t>Elamumaa krundi normatiivsed parkimiskohad on kavandatud krundile.</w:t>
      </w:r>
    </w:p>
    <w:p w14:paraId="37F23C10" w14:textId="3462B6DD" w:rsidR="0050196F" w:rsidRPr="00C57A00" w:rsidRDefault="0050196F" w:rsidP="00611961">
      <w:pPr>
        <w:rPr>
          <w:rFonts w:asciiTheme="majorHAnsi" w:hAnsiTheme="majorHAnsi" w:cstheme="majorHAnsi"/>
        </w:rPr>
      </w:pPr>
      <w:r w:rsidRPr="00C57A00">
        <w:rPr>
          <w:rFonts w:asciiTheme="majorHAnsi" w:hAnsiTheme="majorHAnsi" w:cstheme="majorHAnsi"/>
        </w:rPr>
        <w:t>Planeeritud liikluskorralduse koostamisel on lähtutud järgmistest põhimõtetest:</w:t>
      </w:r>
    </w:p>
    <w:p w14:paraId="08D57E5D" w14:textId="26C6D193" w:rsidR="005F3916" w:rsidRPr="00C57A00" w:rsidRDefault="0050196F" w:rsidP="00CA2A64">
      <w:pPr>
        <w:numPr>
          <w:ilvl w:val="0"/>
          <w:numId w:val="4"/>
        </w:numPr>
        <w:rPr>
          <w:rFonts w:asciiTheme="majorHAnsi" w:hAnsiTheme="majorHAnsi" w:cstheme="majorHAnsi"/>
        </w:rPr>
      </w:pPr>
      <w:r w:rsidRPr="00C57A00">
        <w:rPr>
          <w:rFonts w:asciiTheme="majorHAnsi" w:hAnsiTheme="majorHAnsi" w:cstheme="majorHAnsi"/>
        </w:rPr>
        <w:t>tagada parkimine omal kinnistul vastavalt Eesti standard EVS 843:2016 parkimisnormatiivile</w:t>
      </w:r>
      <w:r w:rsidR="003454E2" w:rsidRPr="00C57A00">
        <w:rPr>
          <w:rFonts w:asciiTheme="majorHAnsi" w:hAnsiTheme="majorHAnsi" w:cstheme="majorHAnsi"/>
        </w:rPr>
        <w:t>.</w:t>
      </w:r>
    </w:p>
    <w:p w14:paraId="133FDB17" w14:textId="00639EF3" w:rsidR="0050196F" w:rsidRPr="00C57A00" w:rsidRDefault="0050196F" w:rsidP="0050196F">
      <w:pPr>
        <w:rPr>
          <w:rFonts w:asciiTheme="majorHAnsi" w:hAnsiTheme="majorHAnsi" w:cstheme="majorHAnsi"/>
          <w:b/>
        </w:rPr>
      </w:pPr>
      <w:r w:rsidRPr="00C57A00">
        <w:rPr>
          <w:rFonts w:asciiTheme="majorHAnsi" w:hAnsiTheme="majorHAnsi" w:cstheme="majorHAnsi"/>
          <w:b/>
        </w:rPr>
        <w:t xml:space="preserve">Parkimisnormi arvutus </w:t>
      </w:r>
      <w:r w:rsidRPr="00C57A00">
        <w:rPr>
          <w:rFonts w:asciiTheme="majorHAnsi" w:hAnsiTheme="majorHAnsi" w:cstheme="majorHAnsi"/>
        </w:rPr>
        <w:t>(väike-elamute ala EVS tabel 9.2)</w:t>
      </w:r>
      <w:r w:rsidRPr="00C57A00">
        <w:rPr>
          <w:rFonts w:asciiTheme="majorHAnsi" w:hAnsiTheme="majorHAnsi" w:cstheme="majorHAnsi"/>
          <w:b/>
        </w:rPr>
        <w:t>:</w:t>
      </w:r>
    </w:p>
    <w:tbl>
      <w:tblPr>
        <w:tblW w:w="5400" w:type="dxa"/>
        <w:tblInd w:w="70" w:type="dxa"/>
        <w:tblCellMar>
          <w:left w:w="70" w:type="dxa"/>
          <w:right w:w="70" w:type="dxa"/>
        </w:tblCellMar>
        <w:tblLook w:val="04A0" w:firstRow="1" w:lastRow="0" w:firstColumn="1" w:lastColumn="0" w:noHBand="0" w:noVBand="1"/>
      </w:tblPr>
      <w:tblGrid>
        <w:gridCol w:w="913"/>
        <w:gridCol w:w="804"/>
        <w:gridCol w:w="2285"/>
        <w:gridCol w:w="1398"/>
      </w:tblGrid>
      <w:tr w:rsidR="0050196F" w:rsidRPr="00C57A00" w14:paraId="58AFE9DF" w14:textId="77777777" w:rsidTr="00695825">
        <w:trPr>
          <w:trHeight w:val="540"/>
        </w:trPr>
        <w:tc>
          <w:tcPr>
            <w:tcW w:w="91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3C4CBD6" w14:textId="77777777" w:rsidR="0050196F" w:rsidRPr="00C57A00" w:rsidRDefault="0050196F" w:rsidP="00611961">
            <w:pPr>
              <w:spacing w:after="0"/>
              <w:jc w:val="left"/>
              <w:rPr>
                <w:rFonts w:asciiTheme="majorHAnsi" w:hAnsiTheme="majorHAnsi" w:cstheme="majorHAnsi"/>
                <w:b/>
                <w:bCs/>
                <w:szCs w:val="22"/>
                <w:lang w:eastAsia="et-EE"/>
              </w:rPr>
            </w:pPr>
            <w:proofErr w:type="spellStart"/>
            <w:r w:rsidRPr="00C57A00">
              <w:rPr>
                <w:rFonts w:asciiTheme="majorHAnsi" w:hAnsiTheme="majorHAnsi" w:cstheme="majorHAnsi"/>
                <w:b/>
                <w:bCs/>
                <w:szCs w:val="22"/>
                <w:lang w:eastAsia="et-EE"/>
              </w:rPr>
              <w:t>pos</w:t>
            </w:r>
            <w:proofErr w:type="spellEnd"/>
            <w:r w:rsidRPr="00C57A00">
              <w:rPr>
                <w:rFonts w:asciiTheme="majorHAnsi" w:hAnsiTheme="majorHAnsi" w:cstheme="majorHAnsi"/>
                <w:b/>
                <w:bCs/>
                <w:szCs w:val="22"/>
                <w:lang w:eastAsia="et-EE"/>
              </w:rPr>
              <w:t xml:space="preserve"> </w:t>
            </w:r>
            <w:r w:rsidRPr="00C57A00">
              <w:rPr>
                <w:rFonts w:asciiTheme="majorHAnsi" w:hAnsiTheme="majorHAnsi" w:cstheme="majorHAnsi"/>
                <w:b/>
                <w:bCs/>
                <w:szCs w:val="22"/>
                <w:lang w:eastAsia="et-EE"/>
              </w:rPr>
              <w:br/>
              <w:t xml:space="preserve">nr </w:t>
            </w:r>
          </w:p>
        </w:tc>
        <w:tc>
          <w:tcPr>
            <w:tcW w:w="804" w:type="dxa"/>
            <w:tcBorders>
              <w:top w:val="single" w:sz="8" w:space="0" w:color="auto"/>
              <w:left w:val="nil"/>
              <w:bottom w:val="single" w:sz="4" w:space="0" w:color="auto"/>
              <w:right w:val="single" w:sz="4" w:space="0" w:color="auto"/>
            </w:tcBorders>
            <w:shd w:val="clear" w:color="000000" w:fill="FFFFFF"/>
            <w:vAlign w:val="center"/>
            <w:hideMark/>
          </w:tcPr>
          <w:p w14:paraId="7FCC9958" w14:textId="77777777" w:rsidR="0050196F" w:rsidRPr="00C57A00" w:rsidRDefault="0050196F" w:rsidP="00611961">
            <w:pPr>
              <w:spacing w:after="0"/>
              <w:jc w:val="left"/>
              <w:rPr>
                <w:rFonts w:asciiTheme="majorHAnsi" w:hAnsiTheme="majorHAnsi" w:cstheme="majorHAnsi"/>
                <w:b/>
                <w:bCs/>
                <w:szCs w:val="22"/>
                <w:lang w:eastAsia="et-EE"/>
              </w:rPr>
            </w:pPr>
            <w:r w:rsidRPr="00C57A00">
              <w:rPr>
                <w:rFonts w:asciiTheme="majorHAnsi" w:hAnsiTheme="majorHAnsi" w:cstheme="majorHAnsi"/>
                <w:b/>
                <w:bCs/>
                <w:szCs w:val="22"/>
                <w:lang w:eastAsia="et-EE"/>
              </w:rPr>
              <w:t>ehitise liik</w:t>
            </w:r>
          </w:p>
        </w:tc>
        <w:tc>
          <w:tcPr>
            <w:tcW w:w="2285" w:type="dxa"/>
            <w:tcBorders>
              <w:top w:val="single" w:sz="8" w:space="0" w:color="auto"/>
              <w:left w:val="nil"/>
              <w:bottom w:val="single" w:sz="4" w:space="0" w:color="auto"/>
              <w:right w:val="single" w:sz="4" w:space="0" w:color="auto"/>
            </w:tcBorders>
            <w:shd w:val="clear" w:color="000000" w:fill="FFFFFF"/>
            <w:vAlign w:val="center"/>
            <w:hideMark/>
          </w:tcPr>
          <w:p w14:paraId="6723C58B" w14:textId="77777777" w:rsidR="0050196F" w:rsidRPr="00C57A00" w:rsidRDefault="0050196F" w:rsidP="0011539A">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normatiivsete parkimiskohtade arvutus</w:t>
            </w:r>
          </w:p>
        </w:tc>
        <w:tc>
          <w:tcPr>
            <w:tcW w:w="1398" w:type="dxa"/>
            <w:tcBorders>
              <w:top w:val="single" w:sz="8" w:space="0" w:color="auto"/>
              <w:left w:val="nil"/>
              <w:bottom w:val="single" w:sz="4" w:space="0" w:color="auto"/>
              <w:right w:val="single" w:sz="8" w:space="0" w:color="auto"/>
            </w:tcBorders>
            <w:shd w:val="clear" w:color="000000" w:fill="FFFFFF"/>
            <w:vAlign w:val="center"/>
            <w:hideMark/>
          </w:tcPr>
          <w:p w14:paraId="625E5A02" w14:textId="77777777" w:rsidR="0050196F" w:rsidRPr="00C57A00" w:rsidRDefault="0050196F" w:rsidP="0011539A">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planeeritud parkimiskohti</w:t>
            </w:r>
          </w:p>
        </w:tc>
      </w:tr>
      <w:tr w:rsidR="0050196F" w:rsidRPr="00C57A00" w14:paraId="73064EA1" w14:textId="77777777" w:rsidTr="00695825">
        <w:trPr>
          <w:trHeight w:val="254"/>
        </w:trPr>
        <w:tc>
          <w:tcPr>
            <w:tcW w:w="913" w:type="dxa"/>
            <w:tcBorders>
              <w:top w:val="nil"/>
              <w:left w:val="single" w:sz="8" w:space="0" w:color="auto"/>
              <w:bottom w:val="single" w:sz="4" w:space="0" w:color="auto"/>
              <w:right w:val="single" w:sz="4" w:space="0" w:color="auto"/>
            </w:tcBorders>
            <w:shd w:val="clear" w:color="000000" w:fill="FFFFFF"/>
            <w:noWrap/>
            <w:vAlign w:val="center"/>
          </w:tcPr>
          <w:p w14:paraId="6FAC0679" w14:textId="54EEB0C3" w:rsidR="0050196F" w:rsidRPr="00C57A00" w:rsidRDefault="0050196F" w:rsidP="00611961">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1</w:t>
            </w:r>
            <w:r w:rsidR="00695825" w:rsidRPr="00C57A00">
              <w:rPr>
                <w:rFonts w:asciiTheme="majorHAnsi" w:hAnsiTheme="majorHAnsi" w:cstheme="majorHAnsi"/>
                <w:b/>
                <w:bCs/>
                <w:szCs w:val="22"/>
                <w:lang w:eastAsia="et-EE"/>
              </w:rPr>
              <w:t>-18</w:t>
            </w:r>
          </w:p>
        </w:tc>
        <w:tc>
          <w:tcPr>
            <w:tcW w:w="804" w:type="dxa"/>
            <w:tcBorders>
              <w:top w:val="nil"/>
              <w:left w:val="single" w:sz="4" w:space="0" w:color="auto"/>
              <w:bottom w:val="single" w:sz="4" w:space="0" w:color="auto"/>
              <w:right w:val="single" w:sz="4" w:space="0" w:color="auto"/>
            </w:tcBorders>
            <w:shd w:val="clear" w:color="000000" w:fill="FFFFFF"/>
            <w:vAlign w:val="center"/>
          </w:tcPr>
          <w:p w14:paraId="35813077" w14:textId="77777777" w:rsidR="0050196F" w:rsidRPr="00C57A00" w:rsidRDefault="0050196F" w:rsidP="00611961">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eramu</w:t>
            </w:r>
          </w:p>
        </w:tc>
        <w:tc>
          <w:tcPr>
            <w:tcW w:w="2285" w:type="dxa"/>
            <w:tcBorders>
              <w:top w:val="nil"/>
              <w:left w:val="nil"/>
              <w:bottom w:val="single" w:sz="4" w:space="0" w:color="auto"/>
              <w:right w:val="single" w:sz="4" w:space="0" w:color="auto"/>
            </w:tcBorders>
            <w:shd w:val="clear" w:color="000000" w:fill="FFFFFF"/>
            <w:vAlign w:val="center"/>
          </w:tcPr>
          <w:p w14:paraId="382D1D46" w14:textId="437FC2D4" w:rsidR="0050196F" w:rsidRPr="00C57A00" w:rsidRDefault="0050196F" w:rsidP="00611961">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w:t>
            </w:r>
            <w:r w:rsidR="00695825" w:rsidRPr="00C57A00">
              <w:rPr>
                <w:rFonts w:asciiTheme="majorHAnsi" w:hAnsiTheme="majorHAnsi" w:cstheme="majorHAnsi"/>
                <w:szCs w:val="22"/>
                <w:lang w:eastAsia="et-EE"/>
              </w:rPr>
              <w:t>x18</w:t>
            </w:r>
          </w:p>
        </w:tc>
        <w:tc>
          <w:tcPr>
            <w:tcW w:w="1398" w:type="dxa"/>
            <w:tcBorders>
              <w:top w:val="nil"/>
              <w:left w:val="nil"/>
              <w:bottom w:val="single" w:sz="4" w:space="0" w:color="auto"/>
              <w:right w:val="single" w:sz="8" w:space="0" w:color="auto"/>
            </w:tcBorders>
            <w:shd w:val="clear" w:color="000000" w:fill="FFFFFF"/>
            <w:vAlign w:val="center"/>
          </w:tcPr>
          <w:p w14:paraId="35C8CA51" w14:textId="4F0C77AB" w:rsidR="0050196F" w:rsidRPr="00C57A00" w:rsidRDefault="00695825" w:rsidP="00611961">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54</w:t>
            </w:r>
          </w:p>
        </w:tc>
      </w:tr>
      <w:tr w:rsidR="007D6AF3" w:rsidRPr="00C57A00" w14:paraId="5091DE9D" w14:textId="77777777" w:rsidTr="00695825">
        <w:trPr>
          <w:trHeight w:val="264"/>
        </w:trPr>
        <w:tc>
          <w:tcPr>
            <w:tcW w:w="913" w:type="dxa"/>
            <w:tcBorders>
              <w:top w:val="nil"/>
              <w:left w:val="single" w:sz="8" w:space="0" w:color="auto"/>
              <w:bottom w:val="single" w:sz="4" w:space="0" w:color="auto"/>
              <w:right w:val="single" w:sz="4" w:space="0" w:color="auto"/>
            </w:tcBorders>
            <w:shd w:val="clear" w:color="000000" w:fill="FFFFFF"/>
            <w:noWrap/>
            <w:vAlign w:val="center"/>
          </w:tcPr>
          <w:p w14:paraId="56BAA2C4" w14:textId="2C57B796" w:rsidR="007D6AF3" w:rsidRPr="00C57A00" w:rsidRDefault="009C7F98" w:rsidP="00611961">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2</w:t>
            </w:r>
            <w:r w:rsidR="00695825" w:rsidRPr="00C57A00">
              <w:rPr>
                <w:rFonts w:asciiTheme="majorHAnsi" w:hAnsiTheme="majorHAnsi" w:cstheme="majorHAnsi"/>
                <w:b/>
                <w:bCs/>
                <w:szCs w:val="22"/>
                <w:lang w:eastAsia="et-EE"/>
              </w:rPr>
              <w:t>0</w:t>
            </w:r>
          </w:p>
        </w:tc>
        <w:tc>
          <w:tcPr>
            <w:tcW w:w="804" w:type="dxa"/>
            <w:tcBorders>
              <w:top w:val="nil"/>
              <w:left w:val="single" w:sz="4" w:space="0" w:color="auto"/>
              <w:bottom w:val="single" w:sz="4" w:space="0" w:color="auto"/>
              <w:right w:val="single" w:sz="4" w:space="0" w:color="auto"/>
            </w:tcBorders>
            <w:shd w:val="clear" w:color="000000" w:fill="FFFFFF"/>
            <w:vAlign w:val="center"/>
          </w:tcPr>
          <w:p w14:paraId="5103233A" w14:textId="31E95121" w:rsidR="007D6AF3" w:rsidRPr="00C57A00" w:rsidRDefault="009C7F98" w:rsidP="00611961">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eramu</w:t>
            </w:r>
          </w:p>
        </w:tc>
        <w:tc>
          <w:tcPr>
            <w:tcW w:w="2285" w:type="dxa"/>
            <w:tcBorders>
              <w:top w:val="nil"/>
              <w:left w:val="nil"/>
              <w:bottom w:val="single" w:sz="4" w:space="0" w:color="auto"/>
              <w:right w:val="single" w:sz="4" w:space="0" w:color="auto"/>
            </w:tcBorders>
            <w:shd w:val="clear" w:color="000000" w:fill="FFFFFF"/>
            <w:vAlign w:val="center"/>
          </w:tcPr>
          <w:p w14:paraId="006B42BD" w14:textId="1C7D38C3" w:rsidR="007D6AF3" w:rsidRPr="00C57A00" w:rsidRDefault="009C7F98" w:rsidP="00611961">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w:t>
            </w:r>
          </w:p>
        </w:tc>
        <w:tc>
          <w:tcPr>
            <w:tcW w:w="1398" w:type="dxa"/>
            <w:tcBorders>
              <w:top w:val="nil"/>
              <w:left w:val="nil"/>
              <w:bottom w:val="single" w:sz="4" w:space="0" w:color="auto"/>
              <w:right w:val="single" w:sz="8" w:space="0" w:color="auto"/>
            </w:tcBorders>
            <w:shd w:val="clear" w:color="000000" w:fill="FFFFFF"/>
            <w:vAlign w:val="center"/>
          </w:tcPr>
          <w:p w14:paraId="2DEBF7E5" w14:textId="307D96BE" w:rsidR="007D6AF3" w:rsidRPr="00C57A00" w:rsidRDefault="009C7F98" w:rsidP="00611961">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w:t>
            </w:r>
          </w:p>
        </w:tc>
      </w:tr>
      <w:tr w:rsidR="001B2168" w:rsidRPr="00C57A00" w14:paraId="69EA4227" w14:textId="77777777" w:rsidTr="00695825">
        <w:trPr>
          <w:trHeight w:val="264"/>
        </w:trPr>
        <w:tc>
          <w:tcPr>
            <w:tcW w:w="913" w:type="dxa"/>
            <w:tcBorders>
              <w:top w:val="nil"/>
              <w:left w:val="single" w:sz="8" w:space="0" w:color="auto"/>
              <w:bottom w:val="single" w:sz="4" w:space="0" w:color="auto"/>
              <w:right w:val="single" w:sz="4" w:space="0" w:color="auto"/>
            </w:tcBorders>
            <w:shd w:val="clear" w:color="000000" w:fill="FFFFFF"/>
            <w:noWrap/>
            <w:vAlign w:val="center"/>
          </w:tcPr>
          <w:p w14:paraId="659E2DDA" w14:textId="230FD9AD" w:rsidR="001B2168" w:rsidRPr="00C57A00" w:rsidRDefault="00695825" w:rsidP="001B2168">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22-27</w:t>
            </w:r>
          </w:p>
        </w:tc>
        <w:tc>
          <w:tcPr>
            <w:tcW w:w="804" w:type="dxa"/>
            <w:tcBorders>
              <w:top w:val="nil"/>
              <w:left w:val="single" w:sz="4" w:space="0" w:color="auto"/>
              <w:bottom w:val="single" w:sz="4" w:space="0" w:color="auto"/>
              <w:right w:val="single" w:sz="4" w:space="0" w:color="auto"/>
            </w:tcBorders>
            <w:shd w:val="clear" w:color="000000" w:fill="FFFFFF"/>
            <w:vAlign w:val="center"/>
          </w:tcPr>
          <w:p w14:paraId="0051F378" w14:textId="101D107C" w:rsidR="001B2168" w:rsidRPr="00C57A00" w:rsidRDefault="001B2168" w:rsidP="001B2168">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eramu</w:t>
            </w:r>
          </w:p>
        </w:tc>
        <w:tc>
          <w:tcPr>
            <w:tcW w:w="2285" w:type="dxa"/>
            <w:tcBorders>
              <w:top w:val="nil"/>
              <w:left w:val="nil"/>
              <w:bottom w:val="single" w:sz="4" w:space="0" w:color="auto"/>
              <w:right w:val="single" w:sz="4" w:space="0" w:color="auto"/>
            </w:tcBorders>
            <w:shd w:val="clear" w:color="000000" w:fill="FFFFFF"/>
            <w:vAlign w:val="center"/>
          </w:tcPr>
          <w:p w14:paraId="62F5EBF4" w14:textId="6C8B8FAC" w:rsidR="001B2168" w:rsidRPr="00C57A00" w:rsidRDefault="001B2168" w:rsidP="001B2168">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3</w:t>
            </w:r>
            <w:r w:rsidR="00695825" w:rsidRPr="00C57A00">
              <w:rPr>
                <w:rFonts w:asciiTheme="majorHAnsi" w:hAnsiTheme="majorHAnsi" w:cstheme="majorHAnsi"/>
                <w:szCs w:val="22"/>
                <w:lang w:eastAsia="et-EE"/>
              </w:rPr>
              <w:t>x6</w:t>
            </w:r>
          </w:p>
        </w:tc>
        <w:tc>
          <w:tcPr>
            <w:tcW w:w="1398" w:type="dxa"/>
            <w:tcBorders>
              <w:top w:val="nil"/>
              <w:left w:val="nil"/>
              <w:bottom w:val="single" w:sz="4" w:space="0" w:color="auto"/>
              <w:right w:val="single" w:sz="8" w:space="0" w:color="auto"/>
            </w:tcBorders>
            <w:shd w:val="clear" w:color="000000" w:fill="FFFFFF"/>
            <w:vAlign w:val="center"/>
          </w:tcPr>
          <w:p w14:paraId="0F69D3AD" w14:textId="57C79171" w:rsidR="001B2168" w:rsidRPr="00C57A00" w:rsidRDefault="00695825" w:rsidP="001B2168">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18</w:t>
            </w:r>
          </w:p>
        </w:tc>
      </w:tr>
      <w:tr w:rsidR="001B2168" w:rsidRPr="00C57A00" w14:paraId="43C211BA" w14:textId="77777777" w:rsidTr="00695825">
        <w:trPr>
          <w:trHeight w:val="315"/>
        </w:trPr>
        <w:tc>
          <w:tcPr>
            <w:tcW w:w="913" w:type="dxa"/>
            <w:tcBorders>
              <w:top w:val="nil"/>
              <w:left w:val="nil"/>
              <w:bottom w:val="nil"/>
              <w:right w:val="nil"/>
            </w:tcBorders>
            <w:shd w:val="clear" w:color="000000" w:fill="FFFFFF"/>
            <w:noWrap/>
            <w:vAlign w:val="center"/>
            <w:hideMark/>
          </w:tcPr>
          <w:p w14:paraId="54036216" w14:textId="77777777" w:rsidR="001B2168" w:rsidRPr="00C57A00" w:rsidRDefault="001B2168" w:rsidP="001B2168">
            <w:pPr>
              <w:spacing w:after="0"/>
              <w:jc w:val="center"/>
              <w:rPr>
                <w:rFonts w:asciiTheme="majorHAnsi" w:hAnsiTheme="majorHAnsi" w:cstheme="majorHAnsi"/>
                <w:szCs w:val="22"/>
                <w:lang w:eastAsia="et-EE"/>
              </w:rPr>
            </w:pPr>
            <w:r w:rsidRPr="00C57A00">
              <w:rPr>
                <w:rFonts w:asciiTheme="majorHAnsi" w:hAnsiTheme="majorHAnsi" w:cstheme="majorHAnsi"/>
                <w:szCs w:val="22"/>
                <w:lang w:eastAsia="et-EE"/>
              </w:rPr>
              <w:t> </w:t>
            </w:r>
          </w:p>
        </w:tc>
        <w:tc>
          <w:tcPr>
            <w:tcW w:w="804" w:type="dxa"/>
            <w:tcBorders>
              <w:top w:val="nil"/>
              <w:left w:val="nil"/>
              <w:bottom w:val="nil"/>
              <w:right w:val="nil"/>
            </w:tcBorders>
            <w:shd w:val="clear" w:color="000000" w:fill="FFFFFF"/>
            <w:hideMark/>
          </w:tcPr>
          <w:p w14:paraId="20D6B98A" w14:textId="23DBE460" w:rsidR="001B2168" w:rsidRPr="00C57A00" w:rsidRDefault="001B2168" w:rsidP="001B2168">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kokku</w:t>
            </w:r>
          </w:p>
        </w:tc>
        <w:tc>
          <w:tcPr>
            <w:tcW w:w="2285" w:type="dxa"/>
            <w:tcBorders>
              <w:top w:val="nil"/>
              <w:left w:val="nil"/>
              <w:bottom w:val="nil"/>
              <w:right w:val="nil"/>
            </w:tcBorders>
            <w:shd w:val="clear" w:color="000000" w:fill="FFFFFF"/>
            <w:hideMark/>
          </w:tcPr>
          <w:p w14:paraId="6898AAE9" w14:textId="0E296C23" w:rsidR="001B2168" w:rsidRPr="00C57A00" w:rsidRDefault="00695825" w:rsidP="001B2168">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75</w:t>
            </w:r>
          </w:p>
        </w:tc>
        <w:tc>
          <w:tcPr>
            <w:tcW w:w="1398" w:type="dxa"/>
            <w:tcBorders>
              <w:top w:val="nil"/>
              <w:left w:val="nil"/>
              <w:bottom w:val="nil"/>
              <w:right w:val="nil"/>
            </w:tcBorders>
            <w:shd w:val="clear" w:color="000000" w:fill="FFFFFF"/>
            <w:hideMark/>
          </w:tcPr>
          <w:p w14:paraId="43E1AD4C" w14:textId="53F71ACB" w:rsidR="001B2168" w:rsidRPr="00C57A00" w:rsidRDefault="00695825" w:rsidP="001B2168">
            <w:pPr>
              <w:spacing w:after="0"/>
              <w:jc w:val="center"/>
              <w:rPr>
                <w:rFonts w:asciiTheme="majorHAnsi" w:hAnsiTheme="majorHAnsi" w:cstheme="majorHAnsi"/>
                <w:b/>
                <w:bCs/>
                <w:szCs w:val="22"/>
                <w:lang w:eastAsia="et-EE"/>
              </w:rPr>
            </w:pPr>
            <w:r w:rsidRPr="00C57A00">
              <w:rPr>
                <w:rFonts w:asciiTheme="majorHAnsi" w:hAnsiTheme="majorHAnsi" w:cstheme="majorHAnsi"/>
                <w:b/>
                <w:bCs/>
                <w:szCs w:val="22"/>
                <w:lang w:eastAsia="et-EE"/>
              </w:rPr>
              <w:t>75</w:t>
            </w:r>
          </w:p>
        </w:tc>
      </w:tr>
    </w:tbl>
    <w:p w14:paraId="2CC1B5FA" w14:textId="77777777" w:rsidR="00695825" w:rsidRPr="00C57A00" w:rsidRDefault="00695825" w:rsidP="0071268F">
      <w:pPr>
        <w:rPr>
          <w:rFonts w:asciiTheme="majorHAnsi" w:hAnsiTheme="majorHAnsi" w:cstheme="majorHAnsi"/>
        </w:rPr>
      </w:pPr>
    </w:p>
    <w:p w14:paraId="553C8647" w14:textId="61D176D3" w:rsidR="00DC18A1" w:rsidRPr="00C57A00" w:rsidRDefault="00DC18A1" w:rsidP="0071268F">
      <w:pPr>
        <w:rPr>
          <w:rFonts w:asciiTheme="majorHAnsi" w:hAnsiTheme="majorHAnsi" w:cstheme="majorHAnsi"/>
        </w:rPr>
      </w:pPr>
      <w:r w:rsidRPr="00C57A00">
        <w:rPr>
          <w:rFonts w:asciiTheme="majorHAnsi" w:hAnsiTheme="majorHAnsi" w:cstheme="majorHAnsi"/>
        </w:rPr>
        <w:t xml:space="preserve">Pos nr 21 krundi ühenduse loomine Keila metskond 37 kinnistule rajatava tee osas on tee-ehitamise nõuded </w:t>
      </w:r>
      <w:r w:rsidR="009F2BAD" w:rsidRPr="00C57A00">
        <w:rPr>
          <w:rFonts w:asciiTheme="majorHAnsi" w:hAnsiTheme="majorHAnsi" w:cstheme="majorHAnsi"/>
        </w:rPr>
        <w:t xml:space="preserve">projekti koostamiseks </w:t>
      </w:r>
      <w:r w:rsidRPr="00C57A00">
        <w:rPr>
          <w:rFonts w:asciiTheme="majorHAnsi" w:hAnsiTheme="majorHAnsi" w:cstheme="majorHAnsi"/>
        </w:rPr>
        <w:t>esitanud RMK</w:t>
      </w:r>
      <w:r w:rsidR="00A461B0" w:rsidRPr="00C57A00">
        <w:rPr>
          <w:rFonts w:asciiTheme="majorHAnsi" w:hAnsiTheme="majorHAnsi" w:cstheme="majorHAnsi"/>
        </w:rPr>
        <w:t xml:space="preserve"> (RMK kiri 06.01.2023 nr 3-1.1/2022/6790)</w:t>
      </w:r>
      <w:r w:rsidRPr="00C57A00">
        <w:rPr>
          <w:rFonts w:asciiTheme="majorHAnsi" w:hAnsiTheme="majorHAnsi" w:cstheme="majorHAnsi"/>
        </w:rPr>
        <w:t>.</w:t>
      </w:r>
    </w:p>
    <w:p w14:paraId="38834434" w14:textId="77777777" w:rsidR="007532F2" w:rsidRPr="00C57A00" w:rsidRDefault="007532F2">
      <w:pPr>
        <w:spacing w:after="0"/>
        <w:jc w:val="left"/>
        <w:rPr>
          <w:rFonts w:asciiTheme="majorHAnsi" w:hAnsiTheme="majorHAnsi" w:cstheme="majorHAnsi"/>
          <w:b/>
          <w:bCs/>
          <w:sz w:val="24"/>
          <w:szCs w:val="26"/>
        </w:rPr>
      </w:pPr>
      <w:r w:rsidRPr="00C57A00">
        <w:rPr>
          <w:rFonts w:asciiTheme="majorHAnsi" w:hAnsiTheme="majorHAnsi" w:cstheme="majorHAnsi"/>
        </w:rPr>
        <w:br w:type="page"/>
      </w:r>
    </w:p>
    <w:p w14:paraId="2F44050E" w14:textId="37A7B97A" w:rsidR="00437A0E" w:rsidRPr="00C57A00" w:rsidRDefault="006923CF" w:rsidP="00F74A11">
      <w:pPr>
        <w:pStyle w:val="Heading3"/>
      </w:pPr>
      <w:bookmarkStart w:id="15" w:name="_Toc168312436"/>
      <w:r w:rsidRPr="00C57A00">
        <w:lastRenderedPageBreak/>
        <w:t>4.</w:t>
      </w:r>
      <w:r w:rsidR="005C620B" w:rsidRPr="00C57A00">
        <w:t>3</w:t>
      </w:r>
      <w:r w:rsidRPr="00C57A00">
        <w:t xml:space="preserve"> </w:t>
      </w:r>
      <w:r w:rsidR="00437A0E" w:rsidRPr="00C57A00">
        <w:t>Haljastuse ja heakorrastuse põhimõtted</w:t>
      </w:r>
      <w:bookmarkEnd w:id="15"/>
    </w:p>
    <w:p w14:paraId="5F82C712" w14:textId="77777777" w:rsidR="0050196F" w:rsidRPr="00C57A00" w:rsidRDefault="0050196F" w:rsidP="0050196F">
      <w:pPr>
        <w:rPr>
          <w:rFonts w:asciiTheme="majorHAnsi" w:hAnsiTheme="majorHAnsi" w:cstheme="majorHAnsi"/>
        </w:rPr>
      </w:pPr>
      <w:r w:rsidRPr="00C57A00">
        <w:rPr>
          <w:rFonts w:asciiTheme="majorHAnsi" w:hAnsiTheme="majorHAnsi" w:cstheme="majorHAnsi"/>
        </w:rPr>
        <w:t xml:space="preserve">Detailplaneeringus ei kavandata olulist keskkonnamõjuga tegevust, sh tootmist ega muud tegevust, millega kaasneks keskkonnaseisundi kahjustumist, sh vee, pinnase, õhusaastatust ning olulist jäätmeteket ja müratasemete suurenemist. </w:t>
      </w:r>
    </w:p>
    <w:p w14:paraId="0CC2E118" w14:textId="64AB95FB" w:rsidR="007819E5" w:rsidRPr="00C57A00" w:rsidRDefault="0050196F" w:rsidP="0050196F">
      <w:pPr>
        <w:rPr>
          <w:rFonts w:asciiTheme="majorHAnsi" w:hAnsiTheme="majorHAnsi" w:cstheme="majorHAnsi"/>
        </w:rPr>
      </w:pPr>
      <w:r w:rsidRPr="00C57A00">
        <w:rPr>
          <w:rFonts w:asciiTheme="majorHAnsi" w:hAnsiTheme="majorHAnsi" w:cstheme="majorHAnsi"/>
        </w:rPr>
        <w:t>Planeeritud maa-ala</w:t>
      </w:r>
      <w:r w:rsidR="007819E5" w:rsidRPr="00C57A00">
        <w:rPr>
          <w:rFonts w:asciiTheme="majorHAnsi" w:hAnsiTheme="majorHAnsi" w:cstheme="majorHAnsi"/>
        </w:rPr>
        <w:t xml:space="preserve"> on looduslik metsaala. Elamumaa kruntide hoonete ehitamisel on võimalik kujundada metsapargi laadne haljastatud </w:t>
      </w:r>
      <w:proofErr w:type="spellStart"/>
      <w:r w:rsidR="007819E5" w:rsidRPr="00C57A00">
        <w:rPr>
          <w:rFonts w:asciiTheme="majorHAnsi" w:hAnsiTheme="majorHAnsi" w:cstheme="majorHAnsi"/>
        </w:rPr>
        <w:t>õueala</w:t>
      </w:r>
      <w:proofErr w:type="spellEnd"/>
      <w:r w:rsidR="007819E5" w:rsidRPr="00C57A00">
        <w:rPr>
          <w:rFonts w:asciiTheme="majorHAnsi" w:hAnsiTheme="majorHAnsi" w:cstheme="majorHAnsi"/>
        </w:rPr>
        <w:t xml:space="preserve">, kus säilivad väärtuslikumad puud ja pinnasekate. Oluline on säilitada koos pinnasekattega ka looduslik taimestik ning vältida liiga suurte niidetavate murualade </w:t>
      </w:r>
      <w:r w:rsidR="001745D9" w:rsidRPr="00C57A00">
        <w:rPr>
          <w:rFonts w:asciiTheme="majorHAnsi" w:hAnsiTheme="majorHAnsi" w:cstheme="majorHAnsi"/>
        </w:rPr>
        <w:t>kujundamist</w:t>
      </w:r>
      <w:r w:rsidR="007819E5" w:rsidRPr="00C57A00">
        <w:rPr>
          <w:rFonts w:asciiTheme="majorHAnsi" w:hAnsiTheme="majorHAnsi" w:cstheme="majorHAnsi"/>
        </w:rPr>
        <w:t xml:space="preserve">. Istutatavad puu- ja põõsaliigid valida piirkonnale sobivad looduslikud liigid. Puude- ja põõsaste valikult lähtuda piirkonna looduslikest eeldustest ning sobilikest liikidest. Lubatud ei ole elupuuhekkide istutamine krundi piiridele. Kuna tegemist on endise metsaalaga on soovitav vältida ridaistutusi ning vormi pöetud puid/põõsaid. </w:t>
      </w:r>
      <w:proofErr w:type="spellStart"/>
      <w:r w:rsidR="007819E5" w:rsidRPr="00C57A00">
        <w:rPr>
          <w:rFonts w:asciiTheme="majorHAnsi" w:hAnsiTheme="majorHAnsi" w:cstheme="majorHAnsi"/>
        </w:rPr>
        <w:t>Välisruumi</w:t>
      </w:r>
      <w:proofErr w:type="spellEnd"/>
      <w:r w:rsidR="007819E5" w:rsidRPr="00C57A00">
        <w:rPr>
          <w:rFonts w:asciiTheme="majorHAnsi" w:hAnsiTheme="majorHAnsi" w:cstheme="majorHAnsi"/>
        </w:rPr>
        <w:t xml:space="preserve"> kujundamisel eelistada vabakujulist lahendust ning liikide valikul kodumaiseid liike, arvestusega, et tiivulistel oleks võimalik alal pesitseda ning toituda.</w:t>
      </w:r>
    </w:p>
    <w:p w14:paraId="6C1D8ADA" w14:textId="4DD89BA1" w:rsidR="007819E5" w:rsidRPr="00C57A00" w:rsidRDefault="007819E5" w:rsidP="0050196F">
      <w:pPr>
        <w:rPr>
          <w:rFonts w:asciiTheme="majorHAnsi" w:hAnsiTheme="majorHAnsi" w:cstheme="majorHAnsi"/>
        </w:rPr>
      </w:pPr>
      <w:proofErr w:type="spellStart"/>
      <w:r w:rsidRPr="00C57A00">
        <w:rPr>
          <w:rFonts w:asciiTheme="majorHAnsi" w:hAnsiTheme="majorHAnsi" w:cstheme="majorHAnsi"/>
        </w:rPr>
        <w:t>Välisruumi</w:t>
      </w:r>
      <w:proofErr w:type="spellEnd"/>
      <w:r w:rsidRPr="00C57A00">
        <w:rPr>
          <w:rFonts w:asciiTheme="majorHAnsi" w:hAnsiTheme="majorHAnsi" w:cstheme="majorHAnsi"/>
        </w:rPr>
        <w:t xml:space="preserve"> lahenduse koostamisel konsulteerida või tellida projektlahendus maastikuarhitektilt.</w:t>
      </w:r>
    </w:p>
    <w:p w14:paraId="4AA637A8" w14:textId="55E5E61A" w:rsidR="0052725A" w:rsidRPr="00C57A00" w:rsidRDefault="0052725A" w:rsidP="0050196F">
      <w:pPr>
        <w:rPr>
          <w:rFonts w:asciiTheme="majorHAnsi" w:hAnsiTheme="majorHAnsi" w:cstheme="majorHAnsi"/>
        </w:rPr>
      </w:pPr>
      <w:r w:rsidRPr="00C57A00">
        <w:rPr>
          <w:rFonts w:asciiTheme="majorHAnsi" w:hAnsiTheme="majorHAnsi" w:cstheme="majorHAnsi"/>
        </w:rPr>
        <w:t>Krundi heakorra eest vastutab krundi omanik.</w:t>
      </w:r>
    </w:p>
    <w:p w14:paraId="4486BA5D" w14:textId="59B31D88" w:rsidR="0050196F" w:rsidRPr="00C57A00" w:rsidRDefault="0050196F" w:rsidP="0050196F">
      <w:pPr>
        <w:rPr>
          <w:rFonts w:asciiTheme="majorHAnsi" w:hAnsiTheme="majorHAnsi" w:cstheme="majorHAnsi"/>
        </w:rPr>
      </w:pPr>
      <w:r w:rsidRPr="00C57A00">
        <w:rPr>
          <w:rFonts w:asciiTheme="majorHAnsi" w:hAnsiTheme="majorHAnsi" w:cstheme="majorHAnsi"/>
        </w:rPr>
        <w:t>Olmejäätmete kogumiseks paigaldada konteiner oma krundile, juurdepääsu lähedale. Jäätmete vedu ja edasine käitlemine peab olema korraldatud vastavalt valla jäätmehoolduseeskirjale selleks vastavat luba omava ettevõtte poolt.</w:t>
      </w:r>
    </w:p>
    <w:p w14:paraId="7FA85FBE" w14:textId="77777777" w:rsidR="0050196F" w:rsidRPr="00C57A00" w:rsidRDefault="0050196F" w:rsidP="00F74A11">
      <w:pPr>
        <w:pStyle w:val="Heading3"/>
      </w:pPr>
      <w:bookmarkStart w:id="16" w:name="_Toc168312437"/>
      <w:r w:rsidRPr="00C57A00">
        <w:t>4.4 Vertikaalplaneerimise põhimõtted</w:t>
      </w:r>
      <w:bookmarkEnd w:id="16"/>
    </w:p>
    <w:p w14:paraId="796DF3AE" w14:textId="75E90968" w:rsidR="0050196F" w:rsidRPr="00C57A00" w:rsidRDefault="0050196F" w:rsidP="0050196F">
      <w:pPr>
        <w:rPr>
          <w:rFonts w:asciiTheme="majorHAnsi" w:hAnsiTheme="majorHAnsi" w:cstheme="majorHAnsi"/>
        </w:rPr>
      </w:pPr>
      <w:r w:rsidRPr="00C57A00">
        <w:rPr>
          <w:rFonts w:asciiTheme="majorHAnsi" w:hAnsiTheme="majorHAnsi" w:cstheme="majorHAnsi"/>
        </w:rPr>
        <w:t xml:space="preserve">Planeeritud krundi vertikaalplaneerimise põhimõtted täpsustuvad ehitus- ja haljastusprojekti koostamisel. Planeeringus </w:t>
      </w:r>
      <w:r w:rsidR="007819E5" w:rsidRPr="00C57A00">
        <w:rPr>
          <w:rFonts w:asciiTheme="majorHAnsi" w:hAnsiTheme="majorHAnsi" w:cstheme="majorHAnsi"/>
        </w:rPr>
        <w:t xml:space="preserve">ei ole ette nähtud ulatuslike pinnasetööde läbiviimist, </w:t>
      </w:r>
      <w:r w:rsidRPr="00C57A00">
        <w:rPr>
          <w:rFonts w:asciiTheme="majorHAnsi" w:hAnsiTheme="majorHAnsi" w:cstheme="majorHAnsi"/>
        </w:rPr>
        <w:t>drenaaž ja sadeveed suunatakse maapinna kaldega haljasalale</w:t>
      </w:r>
      <w:r w:rsidR="00E63796" w:rsidRPr="00C57A00">
        <w:rPr>
          <w:rFonts w:asciiTheme="majorHAnsi" w:hAnsiTheme="majorHAnsi" w:cstheme="majorHAnsi"/>
        </w:rPr>
        <w:t xml:space="preserve"> ning olemasolevasse kraavi </w:t>
      </w:r>
      <w:r w:rsidR="007819E5" w:rsidRPr="00C57A00">
        <w:rPr>
          <w:rFonts w:asciiTheme="majorHAnsi" w:hAnsiTheme="majorHAnsi" w:cstheme="majorHAnsi"/>
        </w:rPr>
        <w:t xml:space="preserve">piirnevate alade </w:t>
      </w:r>
      <w:r w:rsidR="00E63796" w:rsidRPr="00C57A00">
        <w:rPr>
          <w:rFonts w:asciiTheme="majorHAnsi" w:hAnsiTheme="majorHAnsi" w:cstheme="majorHAnsi"/>
        </w:rPr>
        <w:t>lõunapiiril</w:t>
      </w:r>
      <w:r w:rsidR="00F74A11">
        <w:rPr>
          <w:rFonts w:asciiTheme="majorHAnsi" w:hAnsiTheme="majorHAnsi" w:cstheme="majorHAnsi"/>
        </w:rPr>
        <w:t xml:space="preserve"> ning transpordimaal.</w:t>
      </w:r>
    </w:p>
    <w:p w14:paraId="347C0B61" w14:textId="0D358FE3" w:rsidR="00770B49" w:rsidRPr="00C57A00" w:rsidRDefault="0050196F" w:rsidP="00EB3DFE">
      <w:pPr>
        <w:rPr>
          <w:rFonts w:asciiTheme="majorHAnsi" w:hAnsiTheme="majorHAnsi" w:cstheme="majorHAnsi"/>
          <w:b/>
          <w:bCs/>
          <w:sz w:val="26"/>
        </w:rPr>
      </w:pPr>
      <w:r w:rsidRPr="00C57A00">
        <w:rPr>
          <w:rFonts w:asciiTheme="majorHAnsi" w:hAnsiTheme="majorHAnsi" w:cstheme="majorHAnsi"/>
        </w:rPr>
        <w:t>Planeeringu ellu</w:t>
      </w:r>
      <w:r w:rsidR="00635F7B" w:rsidRPr="00C57A00">
        <w:rPr>
          <w:rFonts w:asciiTheme="majorHAnsi" w:hAnsiTheme="majorHAnsi" w:cstheme="majorHAnsi"/>
        </w:rPr>
        <w:t xml:space="preserve"> </w:t>
      </w:r>
      <w:r w:rsidRPr="00C57A00">
        <w:rPr>
          <w:rFonts w:asciiTheme="majorHAnsi" w:hAnsiTheme="majorHAnsi" w:cstheme="majorHAnsi"/>
        </w:rPr>
        <w:t>rakendumisel ei tohi halveneda naaberkinnistute pinnasevete olukorda, sademeveed ei tohi valguda naaberaladele.</w:t>
      </w:r>
      <w:r w:rsidR="00005E12" w:rsidRPr="00C57A00">
        <w:rPr>
          <w:rFonts w:asciiTheme="majorHAnsi" w:hAnsiTheme="majorHAnsi" w:cstheme="majorHAnsi"/>
        </w:rPr>
        <w:t xml:space="preserve"> Olemasolevat maapinda ei või tõsta kõrgemale hoonestatud naaberkinnistu maapinnast. </w:t>
      </w:r>
    </w:p>
    <w:p w14:paraId="15CD6215" w14:textId="2BA4305B" w:rsidR="00437A0E" w:rsidRPr="00B96254" w:rsidRDefault="00770B49" w:rsidP="005D0DCB">
      <w:pPr>
        <w:pStyle w:val="Heading2"/>
        <w:spacing w:after="120"/>
        <w:jc w:val="left"/>
        <w:rPr>
          <w:rFonts w:asciiTheme="majorHAnsi" w:hAnsiTheme="majorHAnsi" w:cstheme="majorHAnsi"/>
          <w:color w:val="70AD47" w:themeColor="accent6"/>
        </w:rPr>
      </w:pPr>
      <w:bookmarkStart w:id="17" w:name="_Toc168312438"/>
      <w:r w:rsidRPr="00B96254">
        <w:rPr>
          <w:rFonts w:asciiTheme="majorHAnsi" w:hAnsiTheme="majorHAnsi" w:cstheme="majorHAnsi"/>
          <w:color w:val="70AD47" w:themeColor="accent6"/>
        </w:rPr>
        <w:t xml:space="preserve">5. </w:t>
      </w:r>
      <w:r w:rsidR="00437A0E" w:rsidRPr="00B96254">
        <w:rPr>
          <w:rFonts w:asciiTheme="majorHAnsi" w:hAnsiTheme="majorHAnsi" w:cstheme="majorHAnsi"/>
          <w:color w:val="70AD47" w:themeColor="accent6"/>
        </w:rPr>
        <w:t>Tehnovõrkude ja – rajatiste paigutus</w:t>
      </w:r>
      <w:bookmarkEnd w:id="17"/>
      <w:r w:rsidR="00437A0E" w:rsidRPr="00B96254">
        <w:rPr>
          <w:rFonts w:asciiTheme="majorHAnsi" w:hAnsiTheme="majorHAnsi" w:cstheme="majorHAnsi"/>
          <w:color w:val="70AD47" w:themeColor="accent6"/>
        </w:rPr>
        <w:t xml:space="preserve"> </w:t>
      </w:r>
    </w:p>
    <w:p w14:paraId="5EBDD030" w14:textId="13E6B3C7" w:rsidR="00D772C9" w:rsidRPr="00C57A00" w:rsidRDefault="00D772C9" w:rsidP="00D772C9">
      <w:pPr>
        <w:rPr>
          <w:rFonts w:asciiTheme="majorHAnsi" w:hAnsiTheme="majorHAnsi" w:cstheme="majorHAnsi"/>
        </w:rPr>
      </w:pPr>
      <w:r w:rsidRPr="00C57A00">
        <w:rPr>
          <w:rFonts w:asciiTheme="majorHAnsi" w:hAnsiTheme="majorHAnsi" w:cstheme="majorHAnsi"/>
        </w:rPr>
        <w:t xml:space="preserve">Planeeritud ala varustamine </w:t>
      </w:r>
      <w:r w:rsidR="001745D9" w:rsidRPr="00C57A00">
        <w:rPr>
          <w:rFonts w:asciiTheme="majorHAnsi" w:hAnsiTheme="majorHAnsi" w:cstheme="majorHAnsi"/>
        </w:rPr>
        <w:t>tehnovõrkudega on lahendatud vastavalt võrguvaldajate</w:t>
      </w:r>
      <w:r w:rsidRPr="00C57A00">
        <w:rPr>
          <w:rFonts w:asciiTheme="majorHAnsi" w:hAnsiTheme="majorHAnsi" w:cstheme="majorHAnsi"/>
        </w:rPr>
        <w:t xml:space="preserve"> tehnilistele tingimustele. Planeering ei kavanda planeeritud kruntide sideühendust.</w:t>
      </w:r>
    </w:p>
    <w:p w14:paraId="32E8A59E" w14:textId="77777777" w:rsidR="00D772C9" w:rsidRPr="00C57A00" w:rsidRDefault="00D772C9" w:rsidP="00D772C9">
      <w:pPr>
        <w:rPr>
          <w:rFonts w:asciiTheme="majorHAnsi" w:hAnsiTheme="majorHAnsi" w:cstheme="majorHAnsi"/>
        </w:rPr>
      </w:pPr>
      <w:r w:rsidRPr="00C57A00">
        <w:rPr>
          <w:rFonts w:asciiTheme="majorHAnsi" w:hAnsiTheme="majorHAnsi" w:cstheme="majorHAnsi"/>
        </w:rPr>
        <w:t>Kavandatud tehnovõrkude lahendused on põhimõttelised ja täpsustuvad ehitusprojekti koostamisel.</w:t>
      </w:r>
    </w:p>
    <w:p w14:paraId="3807F788" w14:textId="193936F6" w:rsidR="00D772C9" w:rsidRPr="00C57A00" w:rsidRDefault="00B91AB1" w:rsidP="00F74A11">
      <w:pPr>
        <w:pStyle w:val="Heading3"/>
      </w:pPr>
      <w:bookmarkStart w:id="18" w:name="_Toc168312439"/>
      <w:r w:rsidRPr="00C57A00">
        <w:t xml:space="preserve">5.1 </w:t>
      </w:r>
      <w:r w:rsidR="00D772C9" w:rsidRPr="00C57A00">
        <w:t>Veevarustus</w:t>
      </w:r>
      <w:r w:rsidR="00C401B6" w:rsidRPr="00C57A00">
        <w:t xml:space="preserve"> ja kanalisatsioon</w:t>
      </w:r>
      <w:bookmarkEnd w:id="18"/>
    </w:p>
    <w:p w14:paraId="768E8244" w14:textId="144667A4" w:rsidR="00CA2A64" w:rsidRPr="00C57A00" w:rsidRDefault="00CA2A64" w:rsidP="00CA2A64">
      <w:pPr>
        <w:rPr>
          <w:rFonts w:asciiTheme="majorHAnsi" w:hAnsiTheme="majorHAnsi" w:cstheme="majorHAnsi"/>
        </w:rPr>
      </w:pPr>
      <w:r w:rsidRPr="00C57A00">
        <w:rPr>
          <w:rFonts w:asciiTheme="majorHAnsi" w:hAnsiTheme="majorHAnsi" w:cstheme="majorHAnsi"/>
        </w:rPr>
        <w:t xml:space="preserve">Tammise I detailplaneeringuala veevarustus- ja kanalisatsioonisüsteemid on planeeritud ühendada valla vee-ettevõtjale AS Lahevesi kuuluva </w:t>
      </w:r>
      <w:proofErr w:type="spellStart"/>
      <w:r w:rsidRPr="00C57A00">
        <w:rPr>
          <w:rFonts w:asciiTheme="majorHAnsi" w:hAnsiTheme="majorHAnsi" w:cstheme="majorHAnsi"/>
        </w:rPr>
        <w:t>ühisveevarustuse</w:t>
      </w:r>
      <w:proofErr w:type="spellEnd"/>
      <w:r w:rsidRPr="00C57A00">
        <w:rPr>
          <w:rFonts w:asciiTheme="majorHAnsi" w:hAnsiTheme="majorHAnsi" w:cstheme="majorHAnsi"/>
        </w:rPr>
        <w:t>- ja – kanalisatsioonisüsteemiga. Lahendus</w:t>
      </w:r>
      <w:r w:rsidR="00AC2F38" w:rsidRPr="00C57A00">
        <w:rPr>
          <w:rFonts w:asciiTheme="majorHAnsi" w:hAnsiTheme="majorHAnsi" w:cstheme="majorHAnsi"/>
        </w:rPr>
        <w:t xml:space="preserve"> on koostatud koostöös</w:t>
      </w:r>
      <w:r w:rsidRPr="00C57A00">
        <w:rPr>
          <w:rFonts w:asciiTheme="majorHAnsi" w:hAnsiTheme="majorHAnsi" w:cstheme="majorHAnsi"/>
        </w:rPr>
        <w:t xml:space="preserve"> AS Lahevesi </w:t>
      </w:r>
      <w:r w:rsidR="00AC2F38" w:rsidRPr="00C57A00">
        <w:rPr>
          <w:rFonts w:asciiTheme="majorHAnsi" w:hAnsiTheme="majorHAnsi" w:cstheme="majorHAnsi"/>
        </w:rPr>
        <w:t xml:space="preserve">ja </w:t>
      </w:r>
      <w:proofErr w:type="spellStart"/>
      <w:r w:rsidR="00AC2F38" w:rsidRPr="00C57A00">
        <w:rPr>
          <w:rFonts w:asciiTheme="majorHAnsi" w:hAnsiTheme="majorHAnsi" w:cstheme="majorHAnsi"/>
        </w:rPr>
        <w:t>Heka</w:t>
      </w:r>
      <w:proofErr w:type="spellEnd"/>
      <w:r w:rsidR="00AC2F38" w:rsidRPr="00C57A00">
        <w:rPr>
          <w:rFonts w:asciiTheme="majorHAnsi" w:hAnsiTheme="majorHAnsi" w:cstheme="majorHAnsi"/>
        </w:rPr>
        <w:t xml:space="preserve"> Projekt OÜ-ga.</w:t>
      </w:r>
    </w:p>
    <w:p w14:paraId="7B683E11" w14:textId="29A1F808" w:rsidR="00E42820" w:rsidRPr="00C57A00" w:rsidRDefault="00E42820" w:rsidP="00CA2A64">
      <w:pPr>
        <w:rPr>
          <w:rFonts w:asciiTheme="majorHAnsi" w:hAnsiTheme="majorHAnsi" w:cstheme="majorHAnsi"/>
        </w:rPr>
      </w:pPr>
      <w:r w:rsidRPr="00C57A00">
        <w:rPr>
          <w:rFonts w:asciiTheme="majorHAnsi" w:hAnsiTheme="majorHAnsi" w:cstheme="majorHAnsi"/>
        </w:rPr>
        <w:t>Suurim lubatud vee ja kanalisatsiooni kogus on 7,5 m</w:t>
      </w:r>
      <w:r w:rsidRPr="00C57A00">
        <w:rPr>
          <w:rFonts w:asciiTheme="majorHAnsi" w:hAnsiTheme="majorHAnsi" w:cstheme="majorHAnsi"/>
          <w:vertAlign w:val="superscript"/>
        </w:rPr>
        <w:t>3</w:t>
      </w:r>
      <w:r w:rsidRPr="00C57A00">
        <w:rPr>
          <w:rFonts w:asciiTheme="majorHAnsi" w:hAnsiTheme="majorHAnsi" w:cstheme="majorHAnsi"/>
        </w:rPr>
        <w:t>/</w:t>
      </w:r>
      <w:proofErr w:type="spellStart"/>
      <w:r w:rsidRPr="00C57A00">
        <w:rPr>
          <w:rFonts w:asciiTheme="majorHAnsi" w:hAnsiTheme="majorHAnsi" w:cstheme="majorHAnsi"/>
        </w:rPr>
        <w:t>d.</w:t>
      </w:r>
      <w:proofErr w:type="spellEnd"/>
    </w:p>
    <w:p w14:paraId="0E0F0849" w14:textId="54285819" w:rsidR="00CE51E4" w:rsidRPr="00C57A00" w:rsidRDefault="00CA2A64" w:rsidP="00CA2A64">
      <w:pPr>
        <w:rPr>
          <w:rFonts w:asciiTheme="majorHAnsi" w:hAnsiTheme="majorHAnsi" w:cstheme="majorHAnsi"/>
        </w:rPr>
      </w:pPr>
      <w:r w:rsidRPr="00C57A00">
        <w:rPr>
          <w:rFonts w:asciiTheme="majorHAnsi" w:hAnsiTheme="majorHAnsi" w:cstheme="majorHAnsi"/>
        </w:rPr>
        <w:t>Detailplaneeringus on eristatavad 2 piirkonda: Tuuliku tn ja Veski tn piirkond. Detailplaneeringu Tuuliku tn piirkonda on kavandatud 7 eramut ning Veski tn piirkonda 18 eramut, st kokku 25 eramut.</w:t>
      </w:r>
      <w:r w:rsidR="00CE51E4" w:rsidRPr="00C57A00">
        <w:rPr>
          <w:rFonts w:asciiTheme="majorHAnsi" w:hAnsiTheme="majorHAnsi" w:cstheme="majorHAnsi"/>
        </w:rPr>
        <w:t xml:space="preserve">  </w:t>
      </w:r>
    </w:p>
    <w:p w14:paraId="41F76D2E" w14:textId="6829C824" w:rsidR="00CA2A64" w:rsidRPr="00C57A00" w:rsidRDefault="00CA2A64" w:rsidP="00CA2A64">
      <w:pPr>
        <w:rPr>
          <w:rFonts w:asciiTheme="majorHAnsi" w:hAnsiTheme="majorHAnsi" w:cstheme="majorHAnsi"/>
        </w:rPr>
      </w:pPr>
      <w:r w:rsidRPr="00C57A00">
        <w:rPr>
          <w:rFonts w:asciiTheme="majorHAnsi" w:hAnsiTheme="majorHAnsi" w:cstheme="majorHAnsi"/>
        </w:rPr>
        <w:t xml:space="preserve">Lahenduse koostas </w:t>
      </w:r>
      <w:proofErr w:type="spellStart"/>
      <w:r w:rsidRPr="00C57A00">
        <w:rPr>
          <w:rFonts w:asciiTheme="majorHAnsi" w:hAnsiTheme="majorHAnsi" w:cstheme="majorHAnsi"/>
        </w:rPr>
        <w:t>Heka</w:t>
      </w:r>
      <w:proofErr w:type="spellEnd"/>
      <w:r w:rsidRPr="00C57A00">
        <w:rPr>
          <w:rFonts w:asciiTheme="majorHAnsi" w:hAnsiTheme="majorHAnsi" w:cstheme="majorHAnsi"/>
        </w:rPr>
        <w:t xml:space="preserve"> Projekt OÜ insener Kadi Rajala-Pihl.</w:t>
      </w:r>
    </w:p>
    <w:p w14:paraId="054D9ABB" w14:textId="77777777" w:rsidR="007532F2" w:rsidRPr="00C57A00" w:rsidRDefault="007532F2">
      <w:pPr>
        <w:spacing w:after="0"/>
        <w:jc w:val="left"/>
        <w:rPr>
          <w:rFonts w:asciiTheme="majorHAnsi" w:hAnsiTheme="majorHAnsi" w:cstheme="majorHAnsi"/>
          <w:b/>
          <w:bCs/>
          <w:sz w:val="24"/>
          <w:szCs w:val="26"/>
        </w:rPr>
      </w:pPr>
      <w:r w:rsidRPr="00C57A00">
        <w:rPr>
          <w:rFonts w:asciiTheme="majorHAnsi" w:hAnsiTheme="majorHAnsi" w:cstheme="majorHAnsi"/>
        </w:rPr>
        <w:br w:type="page"/>
      </w:r>
    </w:p>
    <w:p w14:paraId="7CBCB94E" w14:textId="1EDC524A" w:rsidR="00B91AB1" w:rsidRPr="00C57A00" w:rsidRDefault="00B91AB1" w:rsidP="00F74A11">
      <w:pPr>
        <w:pStyle w:val="Heading3"/>
      </w:pPr>
      <w:bookmarkStart w:id="19" w:name="_Toc168312440"/>
      <w:r w:rsidRPr="00C57A00">
        <w:lastRenderedPageBreak/>
        <w:t>5.1.1 Veevarustus</w:t>
      </w:r>
      <w:bookmarkEnd w:id="19"/>
    </w:p>
    <w:p w14:paraId="653D27DA" w14:textId="77777777" w:rsidR="00CA2A64" w:rsidRPr="00C57A00" w:rsidRDefault="00CA2A64" w:rsidP="00CA2A64">
      <w:p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Arvutuslik keskmine veevajadus ühele leibkonnale on 0.3 m</w:t>
      </w:r>
      <w:r w:rsidRPr="00C57A00">
        <w:rPr>
          <w:rFonts w:asciiTheme="majorHAnsi" w:hAnsiTheme="majorHAnsi" w:cstheme="majorHAnsi"/>
          <w:szCs w:val="22"/>
          <w:vertAlign w:val="superscript"/>
        </w:rPr>
        <w:t>3</w:t>
      </w:r>
      <w:r w:rsidRPr="00C57A00">
        <w:rPr>
          <w:rFonts w:asciiTheme="majorHAnsi" w:hAnsiTheme="majorHAnsi" w:cstheme="majorHAnsi"/>
          <w:szCs w:val="22"/>
        </w:rPr>
        <w:t>/d, maksimaalse tunni veevajaduse arvutamisel on kasutatud standardis nr EVS 921:2022 „Veevarustuse välisvõrk“ toodud tarbimise ebaühtlustegureid.</w:t>
      </w:r>
    </w:p>
    <w:p w14:paraId="762EB534" w14:textId="77777777" w:rsidR="00CA2A64" w:rsidRPr="00C57A00" w:rsidRDefault="00CA2A64" w:rsidP="00CA2A64">
      <w:p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Arvutuslik olmeveevajadus detailplaneeringu alale on järgmine:</w:t>
      </w:r>
    </w:p>
    <w:tbl>
      <w:tblPr>
        <w:tblW w:w="0" w:type="auto"/>
        <w:tblInd w:w="75" w:type="dxa"/>
        <w:tblCellMar>
          <w:left w:w="70" w:type="dxa"/>
          <w:right w:w="70" w:type="dxa"/>
        </w:tblCellMar>
        <w:tblLook w:val="04A0" w:firstRow="1" w:lastRow="0" w:firstColumn="1" w:lastColumn="0" w:noHBand="0" w:noVBand="1"/>
      </w:tblPr>
      <w:tblGrid>
        <w:gridCol w:w="1797"/>
        <w:gridCol w:w="879"/>
        <w:gridCol w:w="1811"/>
        <w:gridCol w:w="2137"/>
      </w:tblGrid>
      <w:tr w:rsidR="00CA2A64" w:rsidRPr="00C57A00" w14:paraId="741C4BF9" w14:textId="77777777" w:rsidTr="00C87F03">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8EA7204" w14:textId="77777777" w:rsidR="00CA2A64" w:rsidRPr="00C57A00" w:rsidRDefault="00CA2A64" w:rsidP="00CA2A64">
            <w:pPr>
              <w:overflowPunct w:val="0"/>
              <w:autoSpaceDE w:val="0"/>
              <w:autoSpaceDN w:val="0"/>
              <w:adjustRightInd w:val="0"/>
              <w:spacing w:after="0"/>
              <w:textAlignment w:val="baseline"/>
              <w:rPr>
                <w:rFonts w:asciiTheme="majorHAnsi" w:hAnsiTheme="majorHAnsi" w:cstheme="majorHAnsi"/>
                <w:b/>
                <w:bCs/>
                <w:szCs w:val="22"/>
                <w:lang w:eastAsia="et-EE"/>
              </w:rPr>
            </w:pPr>
            <w:r w:rsidRPr="00C57A00">
              <w:rPr>
                <w:rFonts w:asciiTheme="majorHAnsi" w:hAnsiTheme="majorHAnsi" w:cstheme="majorHAnsi"/>
                <w:b/>
                <w:bCs/>
                <w:szCs w:val="22"/>
                <w:lang w:eastAsia="et-EE"/>
              </w:rPr>
              <w:t>Piirkond</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524F378" w14:textId="77777777" w:rsidR="00CA2A64" w:rsidRPr="00C57A00" w:rsidRDefault="00CA2A64" w:rsidP="00CA2A64">
            <w:pPr>
              <w:overflowPunct w:val="0"/>
              <w:autoSpaceDE w:val="0"/>
              <w:autoSpaceDN w:val="0"/>
              <w:adjustRightInd w:val="0"/>
              <w:spacing w:after="0"/>
              <w:jc w:val="center"/>
              <w:textAlignment w:val="baseline"/>
              <w:rPr>
                <w:rFonts w:asciiTheme="majorHAnsi" w:hAnsiTheme="majorHAnsi" w:cstheme="majorHAnsi"/>
                <w:b/>
                <w:bCs/>
                <w:szCs w:val="22"/>
                <w:lang w:eastAsia="et-EE"/>
              </w:rPr>
            </w:pPr>
            <w:r w:rsidRPr="00C57A00">
              <w:rPr>
                <w:rFonts w:asciiTheme="majorHAnsi" w:hAnsiTheme="majorHAnsi" w:cstheme="majorHAnsi"/>
                <w:b/>
                <w:bCs/>
                <w:szCs w:val="22"/>
                <w:lang w:eastAsia="et-EE"/>
              </w:rPr>
              <w:t>Eramuid</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59D31B7" w14:textId="77777777" w:rsidR="00CA2A64" w:rsidRPr="00C57A00" w:rsidRDefault="00CA2A64" w:rsidP="00CA2A64">
            <w:pPr>
              <w:overflowPunct w:val="0"/>
              <w:autoSpaceDE w:val="0"/>
              <w:autoSpaceDN w:val="0"/>
              <w:adjustRightInd w:val="0"/>
              <w:spacing w:after="0"/>
              <w:jc w:val="center"/>
              <w:textAlignment w:val="baseline"/>
              <w:rPr>
                <w:rFonts w:asciiTheme="majorHAnsi" w:hAnsiTheme="majorHAnsi" w:cstheme="majorHAnsi"/>
                <w:b/>
                <w:bCs/>
                <w:szCs w:val="22"/>
                <w:lang w:eastAsia="et-EE"/>
              </w:rPr>
            </w:pPr>
            <w:r w:rsidRPr="00C57A00">
              <w:rPr>
                <w:rFonts w:asciiTheme="majorHAnsi" w:hAnsiTheme="majorHAnsi" w:cstheme="majorHAnsi"/>
                <w:b/>
                <w:bCs/>
                <w:szCs w:val="22"/>
                <w:lang w:eastAsia="et-EE"/>
              </w:rPr>
              <w:t>Keskmine veetarve</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A88FB44" w14:textId="77777777" w:rsidR="00CA2A64" w:rsidRPr="00C57A00" w:rsidRDefault="00CA2A64" w:rsidP="00CA2A64">
            <w:pPr>
              <w:overflowPunct w:val="0"/>
              <w:autoSpaceDE w:val="0"/>
              <w:autoSpaceDN w:val="0"/>
              <w:adjustRightInd w:val="0"/>
              <w:spacing w:after="0"/>
              <w:jc w:val="center"/>
              <w:textAlignment w:val="baseline"/>
              <w:rPr>
                <w:rFonts w:asciiTheme="majorHAnsi" w:hAnsiTheme="majorHAnsi" w:cstheme="majorHAnsi"/>
                <w:b/>
                <w:bCs/>
                <w:szCs w:val="22"/>
                <w:lang w:eastAsia="et-EE"/>
              </w:rPr>
            </w:pPr>
            <w:r w:rsidRPr="00C57A00">
              <w:rPr>
                <w:rFonts w:asciiTheme="majorHAnsi" w:hAnsiTheme="majorHAnsi" w:cstheme="majorHAnsi"/>
                <w:b/>
                <w:bCs/>
                <w:szCs w:val="22"/>
                <w:lang w:eastAsia="et-EE"/>
              </w:rPr>
              <w:t>Maksimaalne veetarve</w:t>
            </w:r>
          </w:p>
        </w:tc>
      </w:tr>
      <w:tr w:rsidR="00CA2A64" w:rsidRPr="00C57A00" w14:paraId="07B40B02" w14:textId="77777777" w:rsidTr="00C87F03">
        <w:tc>
          <w:tcPr>
            <w:tcW w:w="0" w:type="auto"/>
            <w:vMerge/>
            <w:tcBorders>
              <w:top w:val="single" w:sz="4" w:space="0" w:color="auto"/>
              <w:left w:val="single" w:sz="4" w:space="0" w:color="auto"/>
              <w:bottom w:val="single" w:sz="4" w:space="0" w:color="auto"/>
              <w:right w:val="single" w:sz="4" w:space="0" w:color="auto"/>
            </w:tcBorders>
            <w:vAlign w:val="center"/>
            <w:hideMark/>
          </w:tcPr>
          <w:p w14:paraId="7C9B7B6D" w14:textId="77777777" w:rsidR="00CA2A64" w:rsidRPr="00C57A00" w:rsidRDefault="00CA2A64" w:rsidP="00CA2A64">
            <w:pPr>
              <w:overflowPunct w:val="0"/>
              <w:autoSpaceDE w:val="0"/>
              <w:autoSpaceDN w:val="0"/>
              <w:adjustRightInd w:val="0"/>
              <w:spacing w:after="0"/>
              <w:textAlignment w:val="baseline"/>
              <w:rPr>
                <w:rFonts w:asciiTheme="majorHAnsi" w:hAnsiTheme="majorHAnsi" w:cstheme="majorHAnsi"/>
                <w:b/>
                <w:bCs/>
                <w:szCs w:val="22"/>
                <w:lang w:eastAsia="et-EE"/>
              </w:rPr>
            </w:pPr>
          </w:p>
        </w:tc>
        <w:tc>
          <w:tcPr>
            <w:tcW w:w="0" w:type="auto"/>
            <w:tcBorders>
              <w:top w:val="nil"/>
              <w:left w:val="nil"/>
              <w:bottom w:val="single" w:sz="4" w:space="0" w:color="auto"/>
              <w:right w:val="single" w:sz="4" w:space="0" w:color="auto"/>
            </w:tcBorders>
            <w:shd w:val="clear" w:color="000000" w:fill="D9D9D9"/>
            <w:vAlign w:val="center"/>
            <w:hideMark/>
          </w:tcPr>
          <w:p w14:paraId="73DAFB0E" w14:textId="77777777" w:rsidR="00CA2A64" w:rsidRPr="00C57A00" w:rsidRDefault="00CA2A64" w:rsidP="00CA2A64">
            <w:pPr>
              <w:overflowPunct w:val="0"/>
              <w:autoSpaceDE w:val="0"/>
              <w:autoSpaceDN w:val="0"/>
              <w:adjustRightInd w:val="0"/>
              <w:spacing w:after="0"/>
              <w:jc w:val="center"/>
              <w:textAlignment w:val="baseline"/>
              <w:rPr>
                <w:rFonts w:asciiTheme="majorHAnsi" w:hAnsiTheme="majorHAnsi" w:cstheme="majorHAnsi"/>
                <w:b/>
                <w:bCs/>
                <w:szCs w:val="22"/>
                <w:lang w:eastAsia="et-EE"/>
              </w:rPr>
            </w:pPr>
            <w:r w:rsidRPr="00C57A00">
              <w:rPr>
                <w:rFonts w:asciiTheme="majorHAnsi" w:hAnsiTheme="majorHAnsi" w:cstheme="majorHAnsi"/>
                <w:b/>
                <w:bCs/>
                <w:szCs w:val="22"/>
                <w:lang w:eastAsia="et-EE"/>
              </w:rPr>
              <w:t>(tk)</w:t>
            </w:r>
          </w:p>
        </w:tc>
        <w:tc>
          <w:tcPr>
            <w:tcW w:w="0" w:type="auto"/>
            <w:tcBorders>
              <w:top w:val="nil"/>
              <w:left w:val="nil"/>
              <w:bottom w:val="single" w:sz="4" w:space="0" w:color="auto"/>
              <w:right w:val="single" w:sz="4" w:space="0" w:color="auto"/>
            </w:tcBorders>
            <w:shd w:val="clear" w:color="000000" w:fill="D9D9D9"/>
            <w:vAlign w:val="center"/>
            <w:hideMark/>
          </w:tcPr>
          <w:p w14:paraId="32DE4F08" w14:textId="77777777" w:rsidR="00CA2A64" w:rsidRPr="00C57A00" w:rsidRDefault="00CA2A64" w:rsidP="00CA2A64">
            <w:pPr>
              <w:overflowPunct w:val="0"/>
              <w:autoSpaceDE w:val="0"/>
              <w:autoSpaceDN w:val="0"/>
              <w:adjustRightInd w:val="0"/>
              <w:spacing w:after="0"/>
              <w:jc w:val="center"/>
              <w:textAlignment w:val="baseline"/>
              <w:rPr>
                <w:rFonts w:asciiTheme="majorHAnsi" w:hAnsiTheme="majorHAnsi" w:cstheme="majorHAnsi"/>
                <w:b/>
                <w:bCs/>
                <w:szCs w:val="22"/>
                <w:lang w:eastAsia="et-EE"/>
              </w:rPr>
            </w:pPr>
            <w:r w:rsidRPr="00C57A00">
              <w:rPr>
                <w:rFonts w:asciiTheme="majorHAnsi" w:hAnsiTheme="majorHAnsi" w:cstheme="majorHAnsi"/>
                <w:b/>
                <w:bCs/>
                <w:szCs w:val="22"/>
                <w:lang w:eastAsia="et-EE"/>
              </w:rPr>
              <w:t>(m</w:t>
            </w:r>
            <w:r w:rsidRPr="00C57A00">
              <w:rPr>
                <w:rFonts w:asciiTheme="majorHAnsi" w:hAnsiTheme="majorHAnsi" w:cstheme="majorHAnsi"/>
                <w:b/>
                <w:bCs/>
                <w:szCs w:val="22"/>
                <w:vertAlign w:val="superscript"/>
                <w:lang w:eastAsia="et-EE"/>
              </w:rPr>
              <w:t>3</w:t>
            </w:r>
            <w:r w:rsidRPr="00C57A00">
              <w:rPr>
                <w:rFonts w:asciiTheme="majorHAnsi" w:hAnsiTheme="majorHAnsi" w:cstheme="majorHAnsi"/>
                <w:b/>
                <w:bCs/>
                <w:szCs w:val="22"/>
                <w:lang w:eastAsia="et-EE"/>
              </w:rPr>
              <w:t>/d)</w:t>
            </w:r>
          </w:p>
        </w:tc>
        <w:tc>
          <w:tcPr>
            <w:tcW w:w="0" w:type="auto"/>
            <w:tcBorders>
              <w:top w:val="nil"/>
              <w:left w:val="nil"/>
              <w:bottom w:val="single" w:sz="4" w:space="0" w:color="auto"/>
              <w:right w:val="single" w:sz="4" w:space="0" w:color="auto"/>
            </w:tcBorders>
            <w:shd w:val="clear" w:color="000000" w:fill="D9D9D9"/>
            <w:vAlign w:val="center"/>
            <w:hideMark/>
          </w:tcPr>
          <w:p w14:paraId="158AC4FE" w14:textId="77777777" w:rsidR="00CA2A64" w:rsidRPr="00C57A00" w:rsidRDefault="00CA2A64" w:rsidP="00CA2A64">
            <w:pPr>
              <w:overflowPunct w:val="0"/>
              <w:autoSpaceDE w:val="0"/>
              <w:autoSpaceDN w:val="0"/>
              <w:adjustRightInd w:val="0"/>
              <w:spacing w:after="0"/>
              <w:jc w:val="center"/>
              <w:textAlignment w:val="baseline"/>
              <w:rPr>
                <w:rFonts w:asciiTheme="majorHAnsi" w:hAnsiTheme="majorHAnsi" w:cstheme="majorHAnsi"/>
                <w:b/>
                <w:bCs/>
                <w:szCs w:val="22"/>
                <w:lang w:eastAsia="et-EE"/>
              </w:rPr>
            </w:pPr>
            <w:r w:rsidRPr="00C57A00">
              <w:rPr>
                <w:rFonts w:asciiTheme="majorHAnsi" w:hAnsiTheme="majorHAnsi" w:cstheme="majorHAnsi"/>
                <w:b/>
                <w:bCs/>
                <w:szCs w:val="22"/>
                <w:lang w:eastAsia="et-EE"/>
              </w:rPr>
              <w:t>(m</w:t>
            </w:r>
            <w:r w:rsidRPr="00C57A00">
              <w:rPr>
                <w:rFonts w:asciiTheme="majorHAnsi" w:hAnsiTheme="majorHAnsi" w:cstheme="majorHAnsi"/>
                <w:b/>
                <w:bCs/>
                <w:szCs w:val="22"/>
                <w:vertAlign w:val="superscript"/>
                <w:lang w:eastAsia="et-EE"/>
              </w:rPr>
              <w:t>3</w:t>
            </w:r>
            <w:r w:rsidRPr="00C57A00">
              <w:rPr>
                <w:rFonts w:asciiTheme="majorHAnsi" w:hAnsiTheme="majorHAnsi" w:cstheme="majorHAnsi"/>
                <w:b/>
                <w:bCs/>
                <w:szCs w:val="22"/>
                <w:lang w:eastAsia="et-EE"/>
              </w:rPr>
              <w:t>/h)</w:t>
            </w:r>
          </w:p>
        </w:tc>
      </w:tr>
      <w:tr w:rsidR="00CA2A64" w:rsidRPr="00C57A00" w14:paraId="7C127CB5" w14:textId="77777777" w:rsidTr="00C87F03">
        <w:tc>
          <w:tcPr>
            <w:tcW w:w="0" w:type="auto"/>
            <w:tcBorders>
              <w:top w:val="nil"/>
              <w:left w:val="single" w:sz="4" w:space="0" w:color="auto"/>
              <w:bottom w:val="single" w:sz="4" w:space="0" w:color="auto"/>
              <w:right w:val="single" w:sz="4" w:space="0" w:color="auto"/>
            </w:tcBorders>
            <w:shd w:val="clear" w:color="auto" w:fill="auto"/>
            <w:vAlign w:val="center"/>
            <w:hideMark/>
          </w:tcPr>
          <w:p w14:paraId="21171130" w14:textId="77777777" w:rsidR="00CA2A64" w:rsidRPr="00C57A00" w:rsidRDefault="00CA2A64" w:rsidP="00CA2A64">
            <w:pPr>
              <w:overflowPunct w:val="0"/>
              <w:autoSpaceDE w:val="0"/>
              <w:autoSpaceDN w:val="0"/>
              <w:adjustRightInd w:val="0"/>
              <w:spacing w:after="0"/>
              <w:textAlignment w:val="baseline"/>
              <w:rPr>
                <w:rFonts w:asciiTheme="majorHAnsi" w:hAnsiTheme="majorHAnsi" w:cstheme="majorHAnsi"/>
                <w:szCs w:val="22"/>
                <w:lang w:eastAsia="et-EE"/>
              </w:rPr>
            </w:pPr>
            <w:r w:rsidRPr="00C57A00">
              <w:rPr>
                <w:rFonts w:asciiTheme="majorHAnsi" w:hAnsiTheme="majorHAnsi" w:cstheme="majorHAnsi"/>
                <w:szCs w:val="22"/>
                <w:lang w:eastAsia="et-EE"/>
              </w:rPr>
              <w:t>Tuuliku tn piirkond</w:t>
            </w:r>
          </w:p>
        </w:tc>
        <w:tc>
          <w:tcPr>
            <w:tcW w:w="0" w:type="auto"/>
            <w:tcBorders>
              <w:top w:val="nil"/>
              <w:left w:val="nil"/>
              <w:bottom w:val="single" w:sz="4" w:space="0" w:color="auto"/>
              <w:right w:val="single" w:sz="4" w:space="0" w:color="auto"/>
            </w:tcBorders>
            <w:shd w:val="clear" w:color="auto" w:fill="auto"/>
            <w:vAlign w:val="center"/>
            <w:hideMark/>
          </w:tcPr>
          <w:p w14:paraId="0CFB2087" w14:textId="77777777" w:rsidR="00CA2A64" w:rsidRPr="00C57A00" w:rsidRDefault="00CA2A64" w:rsidP="00CA2A64">
            <w:pPr>
              <w:overflowPunct w:val="0"/>
              <w:autoSpaceDE w:val="0"/>
              <w:autoSpaceDN w:val="0"/>
              <w:adjustRightInd w:val="0"/>
              <w:spacing w:after="0"/>
              <w:jc w:val="center"/>
              <w:textAlignment w:val="baseline"/>
              <w:rPr>
                <w:rFonts w:asciiTheme="majorHAnsi" w:hAnsiTheme="majorHAnsi" w:cstheme="majorHAnsi"/>
                <w:szCs w:val="22"/>
                <w:lang w:eastAsia="et-EE"/>
              </w:rPr>
            </w:pPr>
            <w:r w:rsidRPr="00C57A00">
              <w:rPr>
                <w:rFonts w:asciiTheme="majorHAnsi" w:hAnsiTheme="majorHAnsi" w:cstheme="majorHAnsi"/>
                <w:szCs w:val="22"/>
                <w:lang w:eastAsia="et-EE"/>
              </w:rPr>
              <w:t>7</w:t>
            </w:r>
          </w:p>
        </w:tc>
        <w:tc>
          <w:tcPr>
            <w:tcW w:w="0" w:type="auto"/>
            <w:tcBorders>
              <w:top w:val="nil"/>
              <w:left w:val="nil"/>
              <w:bottom w:val="single" w:sz="4" w:space="0" w:color="auto"/>
              <w:right w:val="single" w:sz="4" w:space="0" w:color="auto"/>
            </w:tcBorders>
            <w:shd w:val="clear" w:color="auto" w:fill="auto"/>
            <w:vAlign w:val="center"/>
            <w:hideMark/>
          </w:tcPr>
          <w:p w14:paraId="191B9677" w14:textId="77777777" w:rsidR="00CA2A64" w:rsidRPr="00C57A00" w:rsidRDefault="00CA2A64" w:rsidP="00CA2A64">
            <w:pPr>
              <w:overflowPunct w:val="0"/>
              <w:autoSpaceDE w:val="0"/>
              <w:autoSpaceDN w:val="0"/>
              <w:adjustRightInd w:val="0"/>
              <w:spacing w:after="0"/>
              <w:jc w:val="center"/>
              <w:textAlignment w:val="baseline"/>
              <w:rPr>
                <w:rFonts w:asciiTheme="majorHAnsi" w:hAnsiTheme="majorHAnsi" w:cstheme="majorHAnsi"/>
                <w:szCs w:val="22"/>
                <w:lang w:eastAsia="et-EE"/>
              </w:rPr>
            </w:pPr>
            <w:r w:rsidRPr="00C57A00">
              <w:rPr>
                <w:rFonts w:asciiTheme="majorHAnsi" w:hAnsiTheme="majorHAnsi" w:cstheme="majorHAnsi"/>
                <w:szCs w:val="22"/>
                <w:lang w:eastAsia="et-EE"/>
              </w:rPr>
              <w:t>2.1</w:t>
            </w:r>
          </w:p>
        </w:tc>
        <w:tc>
          <w:tcPr>
            <w:tcW w:w="0" w:type="auto"/>
            <w:tcBorders>
              <w:top w:val="nil"/>
              <w:left w:val="nil"/>
              <w:bottom w:val="single" w:sz="4" w:space="0" w:color="auto"/>
              <w:right w:val="single" w:sz="4" w:space="0" w:color="auto"/>
            </w:tcBorders>
            <w:shd w:val="clear" w:color="auto" w:fill="auto"/>
            <w:vAlign w:val="center"/>
            <w:hideMark/>
          </w:tcPr>
          <w:p w14:paraId="52680847" w14:textId="77777777" w:rsidR="00CA2A64" w:rsidRPr="00C57A00" w:rsidRDefault="00CA2A64" w:rsidP="00CA2A64">
            <w:pPr>
              <w:overflowPunct w:val="0"/>
              <w:autoSpaceDE w:val="0"/>
              <w:autoSpaceDN w:val="0"/>
              <w:adjustRightInd w:val="0"/>
              <w:spacing w:after="0"/>
              <w:jc w:val="center"/>
              <w:textAlignment w:val="baseline"/>
              <w:rPr>
                <w:rFonts w:asciiTheme="majorHAnsi" w:hAnsiTheme="majorHAnsi" w:cstheme="majorHAnsi"/>
                <w:szCs w:val="22"/>
                <w:lang w:eastAsia="et-EE"/>
              </w:rPr>
            </w:pPr>
            <w:r w:rsidRPr="00C57A00">
              <w:rPr>
                <w:rFonts w:asciiTheme="majorHAnsi" w:hAnsiTheme="majorHAnsi" w:cstheme="majorHAnsi"/>
                <w:szCs w:val="22"/>
                <w:lang w:eastAsia="et-EE"/>
              </w:rPr>
              <w:t>0.7</w:t>
            </w:r>
          </w:p>
        </w:tc>
      </w:tr>
      <w:tr w:rsidR="00CA2A64" w:rsidRPr="00C57A00" w14:paraId="030D6D69" w14:textId="77777777" w:rsidTr="00C87F03">
        <w:tc>
          <w:tcPr>
            <w:tcW w:w="0" w:type="auto"/>
            <w:tcBorders>
              <w:top w:val="nil"/>
              <w:left w:val="single" w:sz="4" w:space="0" w:color="auto"/>
              <w:bottom w:val="single" w:sz="4" w:space="0" w:color="auto"/>
              <w:right w:val="single" w:sz="4" w:space="0" w:color="auto"/>
            </w:tcBorders>
            <w:shd w:val="clear" w:color="auto" w:fill="auto"/>
            <w:vAlign w:val="center"/>
            <w:hideMark/>
          </w:tcPr>
          <w:p w14:paraId="6C4721B0" w14:textId="77777777" w:rsidR="00CA2A64" w:rsidRPr="00C57A00" w:rsidRDefault="00CA2A64" w:rsidP="00CA2A64">
            <w:pPr>
              <w:overflowPunct w:val="0"/>
              <w:autoSpaceDE w:val="0"/>
              <w:autoSpaceDN w:val="0"/>
              <w:adjustRightInd w:val="0"/>
              <w:spacing w:after="0"/>
              <w:textAlignment w:val="baseline"/>
              <w:rPr>
                <w:rFonts w:asciiTheme="majorHAnsi" w:hAnsiTheme="majorHAnsi" w:cstheme="majorHAnsi"/>
                <w:szCs w:val="22"/>
                <w:lang w:eastAsia="et-EE"/>
              </w:rPr>
            </w:pPr>
            <w:r w:rsidRPr="00C57A00">
              <w:rPr>
                <w:rFonts w:asciiTheme="majorHAnsi" w:hAnsiTheme="majorHAnsi" w:cstheme="majorHAnsi"/>
                <w:szCs w:val="22"/>
                <w:lang w:eastAsia="et-EE"/>
              </w:rPr>
              <w:t>Veski tn piirkond</w:t>
            </w:r>
          </w:p>
        </w:tc>
        <w:tc>
          <w:tcPr>
            <w:tcW w:w="0" w:type="auto"/>
            <w:tcBorders>
              <w:top w:val="nil"/>
              <w:left w:val="nil"/>
              <w:bottom w:val="single" w:sz="4" w:space="0" w:color="auto"/>
              <w:right w:val="single" w:sz="4" w:space="0" w:color="auto"/>
            </w:tcBorders>
            <w:shd w:val="clear" w:color="auto" w:fill="auto"/>
            <w:vAlign w:val="center"/>
            <w:hideMark/>
          </w:tcPr>
          <w:p w14:paraId="7FE4598A" w14:textId="77777777" w:rsidR="00CA2A64" w:rsidRPr="00C57A00" w:rsidRDefault="00CA2A64" w:rsidP="00CA2A64">
            <w:pPr>
              <w:overflowPunct w:val="0"/>
              <w:autoSpaceDE w:val="0"/>
              <w:autoSpaceDN w:val="0"/>
              <w:adjustRightInd w:val="0"/>
              <w:spacing w:after="0"/>
              <w:jc w:val="center"/>
              <w:textAlignment w:val="baseline"/>
              <w:rPr>
                <w:rFonts w:asciiTheme="majorHAnsi" w:hAnsiTheme="majorHAnsi" w:cstheme="majorHAnsi"/>
                <w:szCs w:val="22"/>
                <w:lang w:eastAsia="et-EE"/>
              </w:rPr>
            </w:pPr>
            <w:r w:rsidRPr="00C57A00">
              <w:rPr>
                <w:rFonts w:asciiTheme="majorHAnsi" w:hAnsiTheme="majorHAnsi" w:cstheme="majorHAnsi"/>
                <w:szCs w:val="22"/>
                <w:lang w:eastAsia="et-EE"/>
              </w:rPr>
              <w:t>18</w:t>
            </w:r>
          </w:p>
        </w:tc>
        <w:tc>
          <w:tcPr>
            <w:tcW w:w="0" w:type="auto"/>
            <w:tcBorders>
              <w:top w:val="nil"/>
              <w:left w:val="nil"/>
              <w:bottom w:val="single" w:sz="4" w:space="0" w:color="auto"/>
              <w:right w:val="single" w:sz="4" w:space="0" w:color="auto"/>
            </w:tcBorders>
            <w:shd w:val="clear" w:color="auto" w:fill="auto"/>
            <w:vAlign w:val="center"/>
            <w:hideMark/>
          </w:tcPr>
          <w:p w14:paraId="764C0608" w14:textId="77777777" w:rsidR="00CA2A64" w:rsidRPr="00C57A00" w:rsidRDefault="00CA2A64" w:rsidP="00CA2A64">
            <w:pPr>
              <w:overflowPunct w:val="0"/>
              <w:autoSpaceDE w:val="0"/>
              <w:autoSpaceDN w:val="0"/>
              <w:adjustRightInd w:val="0"/>
              <w:spacing w:after="0"/>
              <w:jc w:val="center"/>
              <w:textAlignment w:val="baseline"/>
              <w:rPr>
                <w:rFonts w:asciiTheme="majorHAnsi" w:hAnsiTheme="majorHAnsi" w:cstheme="majorHAnsi"/>
                <w:szCs w:val="22"/>
                <w:lang w:eastAsia="et-EE"/>
              </w:rPr>
            </w:pPr>
            <w:r w:rsidRPr="00C57A00">
              <w:rPr>
                <w:rFonts w:asciiTheme="majorHAnsi" w:hAnsiTheme="majorHAnsi" w:cstheme="majorHAnsi"/>
                <w:szCs w:val="22"/>
                <w:lang w:eastAsia="et-EE"/>
              </w:rPr>
              <w:t>5.4</w:t>
            </w:r>
          </w:p>
        </w:tc>
        <w:tc>
          <w:tcPr>
            <w:tcW w:w="0" w:type="auto"/>
            <w:tcBorders>
              <w:top w:val="nil"/>
              <w:left w:val="nil"/>
              <w:bottom w:val="single" w:sz="4" w:space="0" w:color="auto"/>
              <w:right w:val="single" w:sz="4" w:space="0" w:color="auto"/>
            </w:tcBorders>
            <w:shd w:val="clear" w:color="auto" w:fill="auto"/>
            <w:vAlign w:val="center"/>
            <w:hideMark/>
          </w:tcPr>
          <w:p w14:paraId="5D904755" w14:textId="77777777" w:rsidR="00CA2A64" w:rsidRPr="00C57A00" w:rsidRDefault="00CA2A64" w:rsidP="00CA2A64">
            <w:pPr>
              <w:overflowPunct w:val="0"/>
              <w:autoSpaceDE w:val="0"/>
              <w:autoSpaceDN w:val="0"/>
              <w:adjustRightInd w:val="0"/>
              <w:spacing w:after="0"/>
              <w:jc w:val="center"/>
              <w:textAlignment w:val="baseline"/>
              <w:rPr>
                <w:rFonts w:asciiTheme="majorHAnsi" w:hAnsiTheme="majorHAnsi" w:cstheme="majorHAnsi"/>
                <w:szCs w:val="22"/>
                <w:lang w:eastAsia="et-EE"/>
              </w:rPr>
            </w:pPr>
            <w:r w:rsidRPr="00C57A00">
              <w:rPr>
                <w:rFonts w:asciiTheme="majorHAnsi" w:hAnsiTheme="majorHAnsi" w:cstheme="majorHAnsi"/>
                <w:szCs w:val="22"/>
                <w:lang w:eastAsia="et-EE"/>
              </w:rPr>
              <w:t>1.7</w:t>
            </w:r>
          </w:p>
        </w:tc>
      </w:tr>
      <w:tr w:rsidR="00CA2A64" w:rsidRPr="00C57A00" w14:paraId="04544E31" w14:textId="77777777" w:rsidTr="00C87F03">
        <w:tc>
          <w:tcPr>
            <w:tcW w:w="0" w:type="auto"/>
            <w:tcBorders>
              <w:top w:val="nil"/>
              <w:left w:val="single" w:sz="4" w:space="0" w:color="auto"/>
              <w:bottom w:val="single" w:sz="4" w:space="0" w:color="auto"/>
              <w:right w:val="single" w:sz="4" w:space="0" w:color="auto"/>
            </w:tcBorders>
            <w:shd w:val="clear" w:color="auto" w:fill="auto"/>
            <w:vAlign w:val="center"/>
            <w:hideMark/>
          </w:tcPr>
          <w:p w14:paraId="352B0D57" w14:textId="77777777" w:rsidR="00CA2A64" w:rsidRPr="00C57A00" w:rsidRDefault="00CA2A64" w:rsidP="00CA2A64">
            <w:pPr>
              <w:overflowPunct w:val="0"/>
              <w:autoSpaceDE w:val="0"/>
              <w:autoSpaceDN w:val="0"/>
              <w:adjustRightInd w:val="0"/>
              <w:spacing w:after="0"/>
              <w:textAlignment w:val="baseline"/>
              <w:rPr>
                <w:rFonts w:asciiTheme="majorHAnsi" w:hAnsiTheme="majorHAnsi" w:cstheme="majorHAnsi"/>
                <w:b/>
                <w:bCs/>
                <w:szCs w:val="22"/>
                <w:lang w:eastAsia="et-EE"/>
              </w:rPr>
            </w:pPr>
            <w:r w:rsidRPr="00C57A00">
              <w:rPr>
                <w:rFonts w:asciiTheme="majorHAnsi" w:hAnsiTheme="majorHAnsi" w:cstheme="majorHAnsi"/>
                <w:b/>
                <w:bCs/>
                <w:szCs w:val="22"/>
                <w:lang w:eastAsia="et-EE"/>
              </w:rPr>
              <w:t>DP ala kokku</w:t>
            </w:r>
          </w:p>
        </w:tc>
        <w:tc>
          <w:tcPr>
            <w:tcW w:w="0" w:type="auto"/>
            <w:tcBorders>
              <w:top w:val="nil"/>
              <w:left w:val="nil"/>
              <w:bottom w:val="single" w:sz="4" w:space="0" w:color="auto"/>
              <w:right w:val="single" w:sz="4" w:space="0" w:color="auto"/>
            </w:tcBorders>
            <w:shd w:val="clear" w:color="auto" w:fill="auto"/>
            <w:vAlign w:val="center"/>
            <w:hideMark/>
          </w:tcPr>
          <w:p w14:paraId="4FABA54A" w14:textId="77777777" w:rsidR="00CA2A64" w:rsidRPr="00C57A00" w:rsidRDefault="00CA2A64" w:rsidP="00CA2A64">
            <w:pPr>
              <w:overflowPunct w:val="0"/>
              <w:autoSpaceDE w:val="0"/>
              <w:autoSpaceDN w:val="0"/>
              <w:adjustRightInd w:val="0"/>
              <w:spacing w:after="0"/>
              <w:jc w:val="center"/>
              <w:textAlignment w:val="baseline"/>
              <w:rPr>
                <w:rFonts w:asciiTheme="majorHAnsi" w:hAnsiTheme="majorHAnsi" w:cstheme="majorHAnsi"/>
                <w:b/>
                <w:bCs/>
                <w:szCs w:val="22"/>
                <w:lang w:eastAsia="et-EE"/>
              </w:rPr>
            </w:pPr>
            <w:r w:rsidRPr="00C57A00">
              <w:rPr>
                <w:rFonts w:asciiTheme="majorHAnsi" w:hAnsiTheme="majorHAnsi" w:cstheme="majorHAnsi"/>
                <w:b/>
                <w:bCs/>
                <w:szCs w:val="22"/>
                <w:lang w:eastAsia="et-EE"/>
              </w:rPr>
              <w:t>25</w:t>
            </w:r>
          </w:p>
        </w:tc>
        <w:tc>
          <w:tcPr>
            <w:tcW w:w="0" w:type="auto"/>
            <w:tcBorders>
              <w:top w:val="nil"/>
              <w:left w:val="nil"/>
              <w:bottom w:val="single" w:sz="4" w:space="0" w:color="auto"/>
              <w:right w:val="single" w:sz="4" w:space="0" w:color="auto"/>
            </w:tcBorders>
            <w:shd w:val="clear" w:color="auto" w:fill="auto"/>
            <w:vAlign w:val="center"/>
            <w:hideMark/>
          </w:tcPr>
          <w:p w14:paraId="06F0DAD5" w14:textId="77777777" w:rsidR="00CA2A64" w:rsidRPr="00C57A00" w:rsidRDefault="00CA2A64" w:rsidP="00CA2A64">
            <w:pPr>
              <w:overflowPunct w:val="0"/>
              <w:autoSpaceDE w:val="0"/>
              <w:autoSpaceDN w:val="0"/>
              <w:adjustRightInd w:val="0"/>
              <w:spacing w:after="0"/>
              <w:jc w:val="center"/>
              <w:textAlignment w:val="baseline"/>
              <w:rPr>
                <w:rFonts w:asciiTheme="majorHAnsi" w:hAnsiTheme="majorHAnsi" w:cstheme="majorHAnsi"/>
                <w:b/>
                <w:bCs/>
                <w:szCs w:val="22"/>
                <w:lang w:eastAsia="et-EE"/>
              </w:rPr>
            </w:pPr>
            <w:r w:rsidRPr="00C57A00">
              <w:rPr>
                <w:rFonts w:asciiTheme="majorHAnsi" w:hAnsiTheme="majorHAnsi" w:cstheme="majorHAnsi"/>
                <w:b/>
                <w:bCs/>
                <w:szCs w:val="22"/>
                <w:lang w:eastAsia="et-EE"/>
              </w:rPr>
              <w:t>7.5</w:t>
            </w:r>
          </w:p>
        </w:tc>
        <w:tc>
          <w:tcPr>
            <w:tcW w:w="0" w:type="auto"/>
            <w:tcBorders>
              <w:top w:val="nil"/>
              <w:left w:val="nil"/>
              <w:bottom w:val="single" w:sz="4" w:space="0" w:color="auto"/>
              <w:right w:val="single" w:sz="4" w:space="0" w:color="auto"/>
            </w:tcBorders>
            <w:shd w:val="clear" w:color="auto" w:fill="auto"/>
            <w:vAlign w:val="center"/>
            <w:hideMark/>
          </w:tcPr>
          <w:p w14:paraId="6107D3C6" w14:textId="77777777" w:rsidR="00CA2A64" w:rsidRPr="00C57A00" w:rsidRDefault="00CA2A64" w:rsidP="00CA2A64">
            <w:pPr>
              <w:overflowPunct w:val="0"/>
              <w:autoSpaceDE w:val="0"/>
              <w:autoSpaceDN w:val="0"/>
              <w:adjustRightInd w:val="0"/>
              <w:spacing w:after="0"/>
              <w:jc w:val="center"/>
              <w:textAlignment w:val="baseline"/>
              <w:rPr>
                <w:rFonts w:asciiTheme="majorHAnsi" w:hAnsiTheme="majorHAnsi" w:cstheme="majorHAnsi"/>
                <w:b/>
                <w:bCs/>
                <w:szCs w:val="22"/>
                <w:lang w:eastAsia="et-EE"/>
              </w:rPr>
            </w:pPr>
            <w:r w:rsidRPr="00C57A00">
              <w:rPr>
                <w:rFonts w:asciiTheme="majorHAnsi" w:hAnsiTheme="majorHAnsi" w:cstheme="majorHAnsi"/>
                <w:b/>
                <w:bCs/>
                <w:szCs w:val="22"/>
                <w:lang w:eastAsia="et-EE"/>
              </w:rPr>
              <w:t>2.4</w:t>
            </w:r>
          </w:p>
        </w:tc>
      </w:tr>
    </w:tbl>
    <w:p w14:paraId="3148598F" w14:textId="77777777" w:rsidR="00CA2A64" w:rsidRPr="00C57A00" w:rsidRDefault="00CA2A64" w:rsidP="00CA2A64">
      <w:p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 xml:space="preserve">Projektiala veevarustuse liitumiskohad </w:t>
      </w:r>
      <w:proofErr w:type="spellStart"/>
      <w:r w:rsidRPr="00C57A00">
        <w:rPr>
          <w:rFonts w:asciiTheme="majorHAnsi" w:hAnsiTheme="majorHAnsi" w:cstheme="majorHAnsi"/>
          <w:szCs w:val="22"/>
        </w:rPr>
        <w:t>ühisveevarustussüsteemiga</w:t>
      </w:r>
      <w:proofErr w:type="spellEnd"/>
      <w:r w:rsidRPr="00C57A00">
        <w:rPr>
          <w:rFonts w:asciiTheme="majorHAnsi" w:hAnsiTheme="majorHAnsi" w:cstheme="majorHAnsi"/>
          <w:szCs w:val="22"/>
        </w:rPr>
        <w:t xml:space="preserve"> on planeeritud:</w:t>
      </w:r>
    </w:p>
    <w:p w14:paraId="3FA09FC9" w14:textId="77777777" w:rsidR="00CA2A64" w:rsidRPr="00C57A00" w:rsidRDefault="00CA2A64" w:rsidP="00CA2A64">
      <w:pPr>
        <w:numPr>
          <w:ilvl w:val="0"/>
          <w:numId w:val="6"/>
        </w:num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Tuuliku tn piirkonna liitumiskohad:</w:t>
      </w:r>
    </w:p>
    <w:p w14:paraId="101EBDE3" w14:textId="77777777" w:rsidR="00CA2A64" w:rsidRPr="00C57A00" w:rsidRDefault="00CA2A64" w:rsidP="00CA2A64">
      <w:pPr>
        <w:numPr>
          <w:ilvl w:val="0"/>
          <w:numId w:val="7"/>
        </w:num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 xml:space="preserve">Põhja-Käesalu </w:t>
      </w:r>
      <w:proofErr w:type="spellStart"/>
      <w:r w:rsidRPr="00C57A00">
        <w:rPr>
          <w:rFonts w:asciiTheme="majorHAnsi" w:hAnsiTheme="majorHAnsi" w:cstheme="majorHAnsi"/>
          <w:szCs w:val="22"/>
        </w:rPr>
        <w:t>üldmaa</w:t>
      </w:r>
      <w:proofErr w:type="spellEnd"/>
      <w:r w:rsidRPr="00C57A00">
        <w:rPr>
          <w:rFonts w:asciiTheme="majorHAnsi" w:hAnsiTheme="majorHAnsi" w:cstheme="majorHAnsi"/>
          <w:szCs w:val="22"/>
        </w:rPr>
        <w:t xml:space="preserve"> kinnistul (29501:003:0007) asuval torustikul (läbimõõduga De110), Põhja-Käesalu </w:t>
      </w:r>
      <w:proofErr w:type="spellStart"/>
      <w:r w:rsidRPr="00C57A00">
        <w:rPr>
          <w:rFonts w:asciiTheme="majorHAnsi" w:hAnsiTheme="majorHAnsi" w:cstheme="majorHAnsi"/>
          <w:szCs w:val="22"/>
        </w:rPr>
        <w:t>vkt</w:t>
      </w:r>
      <w:proofErr w:type="spellEnd"/>
      <w:r w:rsidRPr="00C57A00">
        <w:rPr>
          <w:rFonts w:asciiTheme="majorHAnsi" w:hAnsiTheme="majorHAnsi" w:cstheme="majorHAnsi"/>
          <w:szCs w:val="22"/>
        </w:rPr>
        <w:t xml:space="preserve"> 56 ees;</w:t>
      </w:r>
    </w:p>
    <w:p w14:paraId="0667551B" w14:textId="77777777" w:rsidR="00CA2A64" w:rsidRPr="00C57A00" w:rsidRDefault="00CA2A64" w:rsidP="00CA2A64">
      <w:pPr>
        <w:numPr>
          <w:ilvl w:val="0"/>
          <w:numId w:val="7"/>
        </w:num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 xml:space="preserve">Põhja-Käesalu </w:t>
      </w:r>
      <w:proofErr w:type="spellStart"/>
      <w:r w:rsidRPr="00C57A00">
        <w:rPr>
          <w:rFonts w:asciiTheme="majorHAnsi" w:hAnsiTheme="majorHAnsi" w:cstheme="majorHAnsi"/>
          <w:szCs w:val="22"/>
        </w:rPr>
        <w:t>üldmaa</w:t>
      </w:r>
      <w:proofErr w:type="spellEnd"/>
      <w:r w:rsidRPr="00C57A00">
        <w:rPr>
          <w:rFonts w:asciiTheme="majorHAnsi" w:hAnsiTheme="majorHAnsi" w:cstheme="majorHAnsi"/>
          <w:szCs w:val="22"/>
        </w:rPr>
        <w:t xml:space="preserve"> kinnistul (29501:003:0007) asuval torustikul (läbimõõduga De110), Põhja-Käesalu </w:t>
      </w:r>
      <w:proofErr w:type="spellStart"/>
      <w:r w:rsidRPr="00C57A00">
        <w:rPr>
          <w:rFonts w:asciiTheme="majorHAnsi" w:hAnsiTheme="majorHAnsi" w:cstheme="majorHAnsi"/>
          <w:szCs w:val="22"/>
        </w:rPr>
        <w:t>vkt</w:t>
      </w:r>
      <w:proofErr w:type="spellEnd"/>
      <w:r w:rsidRPr="00C57A00">
        <w:rPr>
          <w:rFonts w:asciiTheme="majorHAnsi" w:hAnsiTheme="majorHAnsi" w:cstheme="majorHAnsi"/>
          <w:szCs w:val="22"/>
        </w:rPr>
        <w:t xml:space="preserve"> 56 ja 64 vahel;</w:t>
      </w:r>
    </w:p>
    <w:p w14:paraId="4538A3A8" w14:textId="77777777" w:rsidR="00CA2A64" w:rsidRPr="00C57A00" w:rsidRDefault="00CA2A64" w:rsidP="00CA2A64">
      <w:pPr>
        <w:numPr>
          <w:ilvl w:val="0"/>
          <w:numId w:val="6"/>
        </w:num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Veski tn piirkonna liitumiskohad:</w:t>
      </w:r>
    </w:p>
    <w:p w14:paraId="28EB3C60" w14:textId="77777777" w:rsidR="00CA2A64" w:rsidRPr="00C57A00" w:rsidRDefault="00CA2A64" w:rsidP="00CA2A64">
      <w:pPr>
        <w:numPr>
          <w:ilvl w:val="0"/>
          <w:numId w:val="7"/>
        </w:num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 xml:space="preserve">Kuusiku mets 1 kinnistul (29501:007:0767) asuval torustikul (läbimõõduga De110), Põhja-Käesalu </w:t>
      </w:r>
      <w:proofErr w:type="spellStart"/>
      <w:r w:rsidRPr="00C57A00">
        <w:rPr>
          <w:rFonts w:asciiTheme="majorHAnsi" w:hAnsiTheme="majorHAnsi" w:cstheme="majorHAnsi"/>
          <w:szCs w:val="22"/>
        </w:rPr>
        <w:t>vkt</w:t>
      </w:r>
      <w:proofErr w:type="spellEnd"/>
      <w:r w:rsidRPr="00C57A00">
        <w:rPr>
          <w:rFonts w:asciiTheme="majorHAnsi" w:hAnsiTheme="majorHAnsi" w:cstheme="majorHAnsi"/>
          <w:szCs w:val="22"/>
        </w:rPr>
        <w:t xml:space="preserve"> 65 juures;</w:t>
      </w:r>
    </w:p>
    <w:p w14:paraId="6377E845" w14:textId="77777777" w:rsidR="00CA2A64" w:rsidRPr="00C57A00" w:rsidRDefault="00CA2A64" w:rsidP="00CA2A64">
      <w:pPr>
        <w:numPr>
          <w:ilvl w:val="0"/>
          <w:numId w:val="7"/>
        </w:num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Nõlvaku tee kinnistul (</w:t>
      </w:r>
      <w:r w:rsidRPr="00C57A00">
        <w:rPr>
          <w:rFonts w:asciiTheme="majorHAnsi" w:hAnsiTheme="majorHAnsi" w:cstheme="majorHAnsi"/>
          <w:szCs w:val="22"/>
          <w:shd w:val="clear" w:color="auto" w:fill="FFFFFF"/>
        </w:rPr>
        <w:t xml:space="preserve">29501:007:1205) </w:t>
      </w:r>
      <w:r w:rsidRPr="00C57A00">
        <w:rPr>
          <w:rFonts w:asciiTheme="majorHAnsi" w:hAnsiTheme="majorHAnsi" w:cstheme="majorHAnsi"/>
          <w:szCs w:val="22"/>
        </w:rPr>
        <w:t>asuval torustikul (läbimõõduga De110), Nõlvaku tee 12 juures.</w:t>
      </w:r>
    </w:p>
    <w:p w14:paraId="0A167E27" w14:textId="77777777" w:rsidR="00CA2A64" w:rsidRPr="00C57A00" w:rsidRDefault="00CA2A64" w:rsidP="00CA2A64">
      <w:p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Liitumiskohtade väljavõtetesse (va Tuuliku tn piirkonna liitumiskoht nr VLP-1) paigaldatakse kolm maakraani: olemasolevale torustikule kaks ja sealt vahelt planeeringu liitumistorustikule üks.</w:t>
      </w:r>
    </w:p>
    <w:p w14:paraId="1BF264E7" w14:textId="77777777" w:rsidR="00CA2A64" w:rsidRPr="00C57A00" w:rsidRDefault="00CA2A64" w:rsidP="00CA2A64">
      <w:p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 xml:space="preserve">Kuusiku mets 1 kinnistule (29501:007:0767), Põhja-Käesalu </w:t>
      </w:r>
      <w:proofErr w:type="spellStart"/>
      <w:r w:rsidRPr="00C57A00">
        <w:rPr>
          <w:rFonts w:asciiTheme="majorHAnsi" w:hAnsiTheme="majorHAnsi" w:cstheme="majorHAnsi"/>
          <w:szCs w:val="22"/>
        </w:rPr>
        <w:t>vkt</w:t>
      </w:r>
      <w:proofErr w:type="spellEnd"/>
      <w:r w:rsidRPr="00C57A00">
        <w:rPr>
          <w:rFonts w:asciiTheme="majorHAnsi" w:hAnsiTheme="majorHAnsi" w:cstheme="majorHAnsi"/>
          <w:szCs w:val="22"/>
        </w:rPr>
        <w:t xml:space="preserve"> 65 juurde paigaldatakse AS Lahevesi süsteemiga ühilduv vee monitooringu kaev (VMTK-1).</w:t>
      </w:r>
    </w:p>
    <w:p w14:paraId="3D15B761" w14:textId="77777777" w:rsidR="00CA2A64" w:rsidRPr="00C57A00" w:rsidRDefault="00CA2A64" w:rsidP="00CA2A64">
      <w:p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Projektiala liitumis- ja magistraaltorustik rajatakse De110 läbimõõduga PE plasttorudest.</w:t>
      </w:r>
    </w:p>
    <w:p w14:paraId="0528C654" w14:textId="77777777" w:rsidR="00CA2A64" w:rsidRPr="00C57A00" w:rsidRDefault="00CA2A64" w:rsidP="00CA2A64">
      <w:p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Iga kinnistu ette, avalikule maale, kaugusele kinnistu piirist kuni 1m, rajatakse kinnistu liitumispunkt, milleks on maakraan (DN25). Maakraanist kinnistu poole rajatakse vähemalt 2m kaevikut, kuhu paigaldatakse 2m veetoru, mille ots tuuakse üles maapinna suunas ja suletakse keeviskorgiga.</w:t>
      </w:r>
    </w:p>
    <w:p w14:paraId="084D3FF0" w14:textId="77777777" w:rsidR="00CA2A64" w:rsidRPr="00C57A00" w:rsidRDefault="00CA2A64" w:rsidP="00CA2A64">
      <w:p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Torustikud rajatakse PE plasttorust, mis omavahel ühendatakse muhv- või kontaktkeevistega ja paigaldatakse külmumisohu vältimiseks minimaalse sügavusega 1.70 m toru peale.</w:t>
      </w:r>
    </w:p>
    <w:p w14:paraId="169A8F3D" w14:textId="77777777" w:rsidR="00CA2A64" w:rsidRPr="00C57A00" w:rsidRDefault="00CA2A64" w:rsidP="00CA2A64">
      <w:p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Veetorustik markeeritakse asukoha määramiseks min 1.5 mm² ristlõikega isoleeritud vaskkaabliga. Veetoru kohale, 0.4 m kõrgusele, paigaldatakse märkelint.</w:t>
      </w:r>
    </w:p>
    <w:p w14:paraId="43B3AC1D" w14:textId="29A3C490" w:rsidR="00B91AB1" w:rsidRPr="00C57A00" w:rsidRDefault="00B91AB1" w:rsidP="00F74A11">
      <w:pPr>
        <w:pStyle w:val="Heading3"/>
      </w:pPr>
      <w:bookmarkStart w:id="20" w:name="_Toc168312441"/>
      <w:r w:rsidRPr="00C57A00">
        <w:t>5.1.2 Tuletõrjeveevarustus</w:t>
      </w:r>
      <w:bookmarkEnd w:id="20"/>
    </w:p>
    <w:p w14:paraId="4E70B979" w14:textId="77777777" w:rsidR="00CA2A64" w:rsidRPr="00C57A00" w:rsidRDefault="00CA2A64" w:rsidP="00CA2A64">
      <w:p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Planeeringuala tulekustutusvee vajadus on 10 l/s 3h jooksul. Tuletõrjeveevarustus on kavandatud tagada:</w:t>
      </w:r>
    </w:p>
    <w:p w14:paraId="55883D4F" w14:textId="77777777" w:rsidR="00CA2A64" w:rsidRPr="00C57A00" w:rsidRDefault="00CA2A64" w:rsidP="00CA2A64">
      <w:pPr>
        <w:numPr>
          <w:ilvl w:val="0"/>
          <w:numId w:val="8"/>
        </w:num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 xml:space="preserve">Tuuliku tn piirkonnas – Põhja-Käesalu </w:t>
      </w:r>
      <w:proofErr w:type="spellStart"/>
      <w:r w:rsidRPr="00C57A00">
        <w:rPr>
          <w:rFonts w:asciiTheme="majorHAnsi" w:hAnsiTheme="majorHAnsi" w:cstheme="majorHAnsi"/>
          <w:szCs w:val="22"/>
        </w:rPr>
        <w:t>üldmaa</w:t>
      </w:r>
      <w:proofErr w:type="spellEnd"/>
      <w:r w:rsidRPr="00C57A00">
        <w:rPr>
          <w:rFonts w:asciiTheme="majorHAnsi" w:hAnsiTheme="majorHAnsi" w:cstheme="majorHAnsi"/>
          <w:szCs w:val="22"/>
        </w:rPr>
        <w:t xml:space="preserve"> kinnistul (29501:003:0007), Põhja-Käesalu </w:t>
      </w:r>
      <w:proofErr w:type="spellStart"/>
      <w:r w:rsidRPr="00C57A00">
        <w:rPr>
          <w:rFonts w:asciiTheme="majorHAnsi" w:hAnsiTheme="majorHAnsi" w:cstheme="majorHAnsi"/>
          <w:szCs w:val="22"/>
        </w:rPr>
        <w:t>vkt</w:t>
      </w:r>
      <w:proofErr w:type="spellEnd"/>
      <w:r w:rsidRPr="00C57A00">
        <w:rPr>
          <w:rFonts w:asciiTheme="majorHAnsi" w:hAnsiTheme="majorHAnsi" w:cstheme="majorHAnsi"/>
          <w:szCs w:val="22"/>
        </w:rPr>
        <w:t xml:space="preserve"> 56 ja 64 vahel asuvast olemasolevast tuletõrjehüdrandist (hüdrandi nr 3517).</w:t>
      </w:r>
    </w:p>
    <w:p w14:paraId="66A4DE2F" w14:textId="05952F48" w:rsidR="00CA2A64" w:rsidRDefault="00CA2A64" w:rsidP="00CA2A64">
      <w:pPr>
        <w:numPr>
          <w:ilvl w:val="0"/>
          <w:numId w:val="8"/>
        </w:num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Veski tn piirkonnas - planeeritavale olmeveetorustikule paigaldatavatest hüdrantidest. Alale on planeeritud 2 hüdranti: Veski tee 13 ja Veski tee 5 k</w:t>
      </w:r>
      <w:r w:rsidR="006A700D">
        <w:rPr>
          <w:rFonts w:asciiTheme="majorHAnsi" w:hAnsiTheme="majorHAnsi" w:cstheme="majorHAnsi"/>
          <w:szCs w:val="22"/>
        </w:rPr>
        <w:t>atastriüksuste</w:t>
      </w:r>
      <w:r w:rsidRPr="00C57A00">
        <w:rPr>
          <w:rFonts w:asciiTheme="majorHAnsi" w:hAnsiTheme="majorHAnsi" w:cstheme="majorHAnsi"/>
          <w:szCs w:val="22"/>
        </w:rPr>
        <w:t xml:space="preserve"> ette.</w:t>
      </w:r>
    </w:p>
    <w:p w14:paraId="2A21BF87" w14:textId="77777777" w:rsidR="00496938" w:rsidRPr="00496938" w:rsidRDefault="00496938" w:rsidP="00496938">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 xml:space="preserve">Hooned tuleb rajada arvestades nõutud tuleohutuse kujasid. Hoonete projekteerimisel tuleb lähtuda Siseministri 18.02.2021 määrus nr 10 „Veevõtukoha rajamise, katsetamise, kastutamise, korrashoiu, tähistamise ja teabevahetuse nõuded, tingimused ning kord“ ning Siseministri 30.03.2017 määrusest nr 17 „Ehitisele esitatavad tuleohutusnõuded ja nõuded tuletõrje veevarustusele“. </w:t>
      </w:r>
    </w:p>
    <w:p w14:paraId="6BBD5E2E" w14:textId="77777777" w:rsidR="00496938" w:rsidRPr="00496938" w:rsidRDefault="00496938" w:rsidP="00496938">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lastRenderedPageBreak/>
        <w:t>Tuleohutuskujad ja ehitiste tulepüsivusklassid määratakse ehitusprojekti koosseisus igale konkreetsele hoonele või rajatisele.  Tule levik ühelt ehitiselt teisele ei tohi ohustada inimeste turvalisust ega põhjustada olulist majanduslikku või ühiskondlikku kahju. Hoonete vaheline kuja peab takistama tule levikut teistele hoonetele, kusjuures juhul, kui hoonete vahelise kuja laius on alla 8 m, tuleb tule leviku piiramine tagada ehituslike või muude abinõudega.</w:t>
      </w:r>
    </w:p>
    <w:p w14:paraId="5AD2F722" w14:textId="77777777" w:rsidR="00496938" w:rsidRPr="00496938" w:rsidRDefault="00496938" w:rsidP="00496938">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Projekteeritavate hoonete tuleohutuse osa lahendada vastavalt:</w:t>
      </w:r>
    </w:p>
    <w:p w14:paraId="6A5FA6E5" w14:textId="77777777" w:rsidR="00496938" w:rsidRPr="00496938" w:rsidRDefault="00496938" w:rsidP="00496938">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w:t>
      </w:r>
      <w:r w:rsidRPr="00496938">
        <w:rPr>
          <w:rFonts w:asciiTheme="majorHAnsi" w:hAnsiTheme="majorHAnsi" w:cstheme="majorHAnsi"/>
          <w:szCs w:val="22"/>
        </w:rPr>
        <w:tab/>
        <w:t xml:space="preserve">Majandus- ja taristuministri 17.07.2015 määrus nr 97 „Nõuded ehitusprojektile “; </w:t>
      </w:r>
    </w:p>
    <w:p w14:paraId="72928D55" w14:textId="77777777" w:rsidR="00496938" w:rsidRPr="00496938" w:rsidRDefault="00496938" w:rsidP="00496938">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w:t>
      </w:r>
      <w:r w:rsidRPr="00496938">
        <w:rPr>
          <w:rFonts w:asciiTheme="majorHAnsi" w:hAnsiTheme="majorHAnsi" w:cstheme="majorHAnsi"/>
          <w:szCs w:val="22"/>
        </w:rPr>
        <w:tab/>
        <w:t>Siseministri 30.03.2017 määrusele nr. 17 „Ehitisele esitatavad tuleohutusnõuded”;</w:t>
      </w:r>
    </w:p>
    <w:p w14:paraId="7B44F687" w14:textId="77777777" w:rsidR="00496938" w:rsidRPr="00496938" w:rsidRDefault="00496938" w:rsidP="00496938">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w:t>
      </w:r>
      <w:r w:rsidRPr="00496938">
        <w:rPr>
          <w:rFonts w:asciiTheme="majorHAnsi" w:hAnsiTheme="majorHAnsi" w:cstheme="majorHAnsi"/>
          <w:szCs w:val="22"/>
        </w:rPr>
        <w:tab/>
        <w:t>Standardisari EVS 812-7 – Ehitiste tuleohutus. Osa 7: „Ehitisele esitatavad tuleohutusnõuded“.</w:t>
      </w:r>
    </w:p>
    <w:p w14:paraId="5E0790CF" w14:textId="1FB2949A" w:rsidR="00496938" w:rsidRPr="00C57A00" w:rsidRDefault="00496938" w:rsidP="00496938">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Päästetööde tegemise tagamiseks peab päästemeeskonnal olema tagatud ehitistele piisav juurdepääs tulekahju kustutamiseks ettenähtud päästevahenditega. Kavandatud hoonete juurepääsuteed peavad olema vähemalt 3,5 m laiad. Ehitise kustutamiseks vajalik informatsioon veevarustuse kohta peab olema tulekahju korral kergesti kättesaadav.</w:t>
      </w:r>
    </w:p>
    <w:p w14:paraId="0DC8BD96" w14:textId="6617FC06" w:rsidR="00D772C9" w:rsidRPr="00C57A00" w:rsidRDefault="00E33555" w:rsidP="00F74A11">
      <w:pPr>
        <w:pStyle w:val="Heading3"/>
      </w:pPr>
      <w:bookmarkStart w:id="21" w:name="_Toc168312442"/>
      <w:r w:rsidRPr="00C57A00">
        <w:t>5.1.3 Reoveek</w:t>
      </w:r>
      <w:r w:rsidR="00D772C9" w:rsidRPr="00C57A00">
        <w:t>analisatsioon</w:t>
      </w:r>
      <w:bookmarkEnd w:id="21"/>
    </w:p>
    <w:p w14:paraId="5428D9DA" w14:textId="77777777" w:rsidR="001E40CA" w:rsidRPr="00C57A00" w:rsidRDefault="001E40CA" w:rsidP="001E40CA">
      <w:pPr>
        <w:rPr>
          <w:rFonts w:asciiTheme="majorHAnsi" w:hAnsiTheme="majorHAnsi" w:cstheme="majorHAnsi"/>
          <w:szCs w:val="22"/>
        </w:rPr>
      </w:pPr>
      <w:r w:rsidRPr="00C57A00">
        <w:rPr>
          <w:rFonts w:asciiTheme="majorHAnsi" w:hAnsiTheme="majorHAnsi" w:cstheme="majorHAnsi"/>
          <w:szCs w:val="22"/>
        </w:rPr>
        <w:t>Arvutuslik keskmine kanalisatsiooni kogus ühele leibkonnale on 0.3 m</w:t>
      </w:r>
      <w:r w:rsidRPr="00C57A00">
        <w:rPr>
          <w:rFonts w:asciiTheme="majorHAnsi" w:hAnsiTheme="majorHAnsi" w:cstheme="majorHAnsi"/>
          <w:szCs w:val="22"/>
          <w:vertAlign w:val="superscript"/>
        </w:rPr>
        <w:t>3</w:t>
      </w:r>
      <w:r w:rsidRPr="00C57A00">
        <w:rPr>
          <w:rFonts w:asciiTheme="majorHAnsi" w:hAnsiTheme="majorHAnsi" w:cstheme="majorHAnsi"/>
          <w:szCs w:val="22"/>
        </w:rPr>
        <w:t>/d, maksimaalse tunni kanalisatsiooni koguse arvutamisel on kasutatud standardis nr EVS 848:2021 „</w:t>
      </w:r>
      <w:proofErr w:type="spellStart"/>
      <w:r w:rsidRPr="00C57A00">
        <w:rPr>
          <w:rFonts w:asciiTheme="majorHAnsi" w:hAnsiTheme="majorHAnsi" w:cstheme="majorHAnsi"/>
          <w:szCs w:val="22"/>
        </w:rPr>
        <w:t>Väliskanalisatsioonivõrk</w:t>
      </w:r>
      <w:proofErr w:type="spellEnd"/>
      <w:r w:rsidRPr="00C57A00">
        <w:rPr>
          <w:rFonts w:asciiTheme="majorHAnsi" w:hAnsiTheme="majorHAnsi" w:cstheme="majorHAnsi"/>
          <w:szCs w:val="22"/>
        </w:rPr>
        <w:t>“ toodud tarbimise ebaühtlustegureid.</w:t>
      </w:r>
    </w:p>
    <w:p w14:paraId="3E3A6234" w14:textId="77777777" w:rsidR="001E40CA" w:rsidRPr="00C57A00" w:rsidRDefault="001E40CA" w:rsidP="001E40CA">
      <w:pPr>
        <w:rPr>
          <w:rFonts w:asciiTheme="majorHAnsi" w:hAnsiTheme="majorHAnsi" w:cstheme="majorHAnsi"/>
          <w:szCs w:val="22"/>
        </w:rPr>
      </w:pPr>
      <w:r w:rsidRPr="00C57A00">
        <w:rPr>
          <w:rFonts w:asciiTheme="majorHAnsi" w:hAnsiTheme="majorHAnsi" w:cstheme="majorHAnsi"/>
          <w:szCs w:val="22"/>
        </w:rPr>
        <w:t>Arvutuslik kanalisatsiooni kogus detailplaneeringu alale on järgmine:</w:t>
      </w:r>
    </w:p>
    <w:tbl>
      <w:tblPr>
        <w:tblW w:w="9361" w:type="dxa"/>
        <w:tblInd w:w="75" w:type="dxa"/>
        <w:tblCellMar>
          <w:left w:w="70" w:type="dxa"/>
          <w:right w:w="70" w:type="dxa"/>
        </w:tblCellMar>
        <w:tblLook w:val="04A0" w:firstRow="1" w:lastRow="0" w:firstColumn="1" w:lastColumn="0" w:noHBand="0" w:noVBand="1"/>
      </w:tblPr>
      <w:tblGrid>
        <w:gridCol w:w="1838"/>
        <w:gridCol w:w="942"/>
        <w:gridCol w:w="3116"/>
        <w:gridCol w:w="3465"/>
      </w:tblGrid>
      <w:tr w:rsidR="001E40CA" w:rsidRPr="00C57A00" w14:paraId="22286824" w14:textId="77777777" w:rsidTr="00C87F03">
        <w:tc>
          <w:tcPr>
            <w:tcW w:w="183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0D62ED8" w14:textId="77777777" w:rsidR="001E40CA" w:rsidRPr="00C57A00" w:rsidRDefault="001E40CA" w:rsidP="00C87F03">
            <w:pPr>
              <w:pStyle w:val="Tabel"/>
              <w:rPr>
                <w:rFonts w:asciiTheme="majorHAnsi" w:hAnsiTheme="majorHAnsi" w:cstheme="majorHAnsi"/>
                <w:b/>
                <w:bCs/>
                <w:sz w:val="22"/>
                <w:szCs w:val="22"/>
              </w:rPr>
            </w:pPr>
            <w:r w:rsidRPr="00C57A00">
              <w:rPr>
                <w:rFonts w:asciiTheme="majorHAnsi" w:hAnsiTheme="majorHAnsi" w:cstheme="majorHAnsi"/>
                <w:b/>
                <w:bCs/>
                <w:sz w:val="22"/>
                <w:szCs w:val="22"/>
              </w:rPr>
              <w:t>Piirkond</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3CFF907" w14:textId="77777777" w:rsidR="001E40CA" w:rsidRPr="00C57A00" w:rsidRDefault="001E40CA" w:rsidP="00C87F03">
            <w:pPr>
              <w:pStyle w:val="Tabel"/>
              <w:jc w:val="center"/>
              <w:rPr>
                <w:rFonts w:asciiTheme="majorHAnsi" w:hAnsiTheme="majorHAnsi" w:cstheme="majorHAnsi"/>
                <w:b/>
                <w:bCs/>
                <w:sz w:val="22"/>
                <w:szCs w:val="22"/>
              </w:rPr>
            </w:pPr>
            <w:r w:rsidRPr="00C57A00">
              <w:rPr>
                <w:rFonts w:asciiTheme="majorHAnsi" w:hAnsiTheme="majorHAnsi" w:cstheme="majorHAnsi"/>
                <w:b/>
                <w:bCs/>
                <w:sz w:val="22"/>
                <w:szCs w:val="22"/>
              </w:rPr>
              <w:t>Eramuid</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C912BE1" w14:textId="77777777" w:rsidR="001E40CA" w:rsidRPr="00C57A00" w:rsidRDefault="001E40CA" w:rsidP="00C87F03">
            <w:pPr>
              <w:pStyle w:val="Tabel"/>
              <w:jc w:val="center"/>
              <w:rPr>
                <w:rFonts w:asciiTheme="majorHAnsi" w:hAnsiTheme="majorHAnsi" w:cstheme="majorHAnsi"/>
                <w:b/>
                <w:bCs/>
                <w:sz w:val="22"/>
                <w:szCs w:val="22"/>
              </w:rPr>
            </w:pPr>
            <w:r w:rsidRPr="00C57A00">
              <w:rPr>
                <w:rFonts w:asciiTheme="majorHAnsi" w:hAnsiTheme="majorHAnsi" w:cstheme="majorHAnsi"/>
                <w:b/>
                <w:bCs/>
                <w:sz w:val="22"/>
                <w:szCs w:val="22"/>
              </w:rPr>
              <w:t>Keskmine kanalisatsiooni kogus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84D2244" w14:textId="77777777" w:rsidR="001E40CA" w:rsidRPr="00C57A00" w:rsidRDefault="001E40CA" w:rsidP="00C87F03">
            <w:pPr>
              <w:pStyle w:val="Tabel"/>
              <w:jc w:val="center"/>
              <w:rPr>
                <w:rFonts w:asciiTheme="majorHAnsi" w:hAnsiTheme="majorHAnsi" w:cstheme="majorHAnsi"/>
                <w:b/>
                <w:bCs/>
                <w:sz w:val="22"/>
                <w:szCs w:val="22"/>
              </w:rPr>
            </w:pPr>
            <w:r w:rsidRPr="00C57A00">
              <w:rPr>
                <w:rFonts w:asciiTheme="majorHAnsi" w:hAnsiTheme="majorHAnsi" w:cstheme="majorHAnsi"/>
                <w:b/>
                <w:bCs/>
                <w:sz w:val="22"/>
                <w:szCs w:val="22"/>
              </w:rPr>
              <w:t>Maksimaalne kanalisatsiooni kogus</w:t>
            </w:r>
          </w:p>
        </w:tc>
      </w:tr>
      <w:tr w:rsidR="001E40CA" w:rsidRPr="00C57A00" w14:paraId="5EB0217E" w14:textId="77777777" w:rsidTr="00C87F03">
        <w:tc>
          <w:tcPr>
            <w:tcW w:w="1838" w:type="dxa"/>
            <w:vMerge/>
            <w:tcBorders>
              <w:top w:val="single" w:sz="4" w:space="0" w:color="auto"/>
              <w:left w:val="single" w:sz="4" w:space="0" w:color="auto"/>
              <w:bottom w:val="single" w:sz="4" w:space="0" w:color="auto"/>
              <w:right w:val="single" w:sz="4" w:space="0" w:color="auto"/>
            </w:tcBorders>
            <w:vAlign w:val="center"/>
            <w:hideMark/>
          </w:tcPr>
          <w:p w14:paraId="032FF3F7" w14:textId="77777777" w:rsidR="001E40CA" w:rsidRPr="00C57A00" w:rsidRDefault="001E40CA" w:rsidP="00C87F03">
            <w:pPr>
              <w:pStyle w:val="Tabel"/>
              <w:rPr>
                <w:rFonts w:asciiTheme="majorHAnsi" w:hAnsiTheme="majorHAnsi" w:cstheme="majorHAnsi"/>
                <w:b/>
                <w:bCs/>
                <w:sz w:val="22"/>
                <w:szCs w:val="22"/>
              </w:rPr>
            </w:pPr>
          </w:p>
        </w:tc>
        <w:tc>
          <w:tcPr>
            <w:tcW w:w="0" w:type="auto"/>
            <w:tcBorders>
              <w:top w:val="nil"/>
              <w:left w:val="nil"/>
              <w:bottom w:val="single" w:sz="4" w:space="0" w:color="auto"/>
              <w:right w:val="single" w:sz="4" w:space="0" w:color="auto"/>
            </w:tcBorders>
            <w:shd w:val="clear" w:color="000000" w:fill="D9D9D9"/>
            <w:vAlign w:val="center"/>
            <w:hideMark/>
          </w:tcPr>
          <w:p w14:paraId="61AEF7C3" w14:textId="77777777" w:rsidR="001E40CA" w:rsidRPr="00C57A00" w:rsidRDefault="001E40CA" w:rsidP="00C87F03">
            <w:pPr>
              <w:pStyle w:val="Tabel"/>
              <w:jc w:val="center"/>
              <w:rPr>
                <w:rFonts w:asciiTheme="majorHAnsi" w:hAnsiTheme="majorHAnsi" w:cstheme="majorHAnsi"/>
                <w:b/>
                <w:bCs/>
                <w:sz w:val="22"/>
                <w:szCs w:val="22"/>
              </w:rPr>
            </w:pPr>
            <w:r w:rsidRPr="00C57A00">
              <w:rPr>
                <w:rFonts w:asciiTheme="majorHAnsi" w:hAnsiTheme="majorHAnsi" w:cstheme="majorHAnsi"/>
                <w:b/>
                <w:bCs/>
                <w:sz w:val="22"/>
                <w:szCs w:val="22"/>
              </w:rPr>
              <w:t>(tk)</w:t>
            </w:r>
          </w:p>
        </w:tc>
        <w:tc>
          <w:tcPr>
            <w:tcW w:w="0" w:type="auto"/>
            <w:tcBorders>
              <w:top w:val="nil"/>
              <w:left w:val="nil"/>
              <w:bottom w:val="single" w:sz="4" w:space="0" w:color="auto"/>
              <w:right w:val="single" w:sz="4" w:space="0" w:color="auto"/>
            </w:tcBorders>
            <w:shd w:val="clear" w:color="000000" w:fill="D9D9D9"/>
            <w:vAlign w:val="center"/>
            <w:hideMark/>
          </w:tcPr>
          <w:p w14:paraId="1063D40E" w14:textId="77777777" w:rsidR="001E40CA" w:rsidRPr="00C57A00" w:rsidRDefault="001E40CA" w:rsidP="00C87F03">
            <w:pPr>
              <w:pStyle w:val="Tabel"/>
              <w:jc w:val="center"/>
              <w:rPr>
                <w:rFonts w:asciiTheme="majorHAnsi" w:hAnsiTheme="majorHAnsi" w:cstheme="majorHAnsi"/>
                <w:b/>
                <w:bCs/>
                <w:sz w:val="22"/>
                <w:szCs w:val="22"/>
              </w:rPr>
            </w:pPr>
            <w:r w:rsidRPr="00C57A00">
              <w:rPr>
                <w:rFonts w:asciiTheme="majorHAnsi" w:hAnsiTheme="majorHAnsi" w:cstheme="majorHAnsi"/>
                <w:b/>
                <w:bCs/>
                <w:sz w:val="22"/>
                <w:szCs w:val="22"/>
              </w:rPr>
              <w:t>(m</w:t>
            </w:r>
            <w:r w:rsidRPr="00C57A00">
              <w:rPr>
                <w:rFonts w:asciiTheme="majorHAnsi" w:hAnsiTheme="majorHAnsi" w:cstheme="majorHAnsi"/>
                <w:b/>
                <w:bCs/>
                <w:sz w:val="22"/>
                <w:szCs w:val="22"/>
                <w:vertAlign w:val="superscript"/>
              </w:rPr>
              <w:t>3</w:t>
            </w:r>
            <w:r w:rsidRPr="00C57A00">
              <w:rPr>
                <w:rFonts w:asciiTheme="majorHAnsi" w:hAnsiTheme="majorHAnsi" w:cstheme="majorHAnsi"/>
                <w:b/>
                <w:bCs/>
                <w:sz w:val="22"/>
                <w:szCs w:val="22"/>
              </w:rPr>
              <w:t>/d)</w:t>
            </w:r>
          </w:p>
        </w:tc>
        <w:tc>
          <w:tcPr>
            <w:tcW w:w="0" w:type="auto"/>
            <w:tcBorders>
              <w:top w:val="nil"/>
              <w:left w:val="nil"/>
              <w:bottom w:val="single" w:sz="4" w:space="0" w:color="auto"/>
              <w:right w:val="single" w:sz="4" w:space="0" w:color="auto"/>
            </w:tcBorders>
            <w:shd w:val="clear" w:color="000000" w:fill="D9D9D9"/>
            <w:vAlign w:val="center"/>
            <w:hideMark/>
          </w:tcPr>
          <w:p w14:paraId="60CAC9E4" w14:textId="77777777" w:rsidR="001E40CA" w:rsidRPr="00C57A00" w:rsidRDefault="001E40CA" w:rsidP="00C87F03">
            <w:pPr>
              <w:pStyle w:val="Tabel"/>
              <w:jc w:val="center"/>
              <w:rPr>
                <w:rFonts w:asciiTheme="majorHAnsi" w:hAnsiTheme="majorHAnsi" w:cstheme="majorHAnsi"/>
                <w:b/>
                <w:bCs/>
                <w:sz w:val="22"/>
                <w:szCs w:val="22"/>
              </w:rPr>
            </w:pPr>
            <w:r w:rsidRPr="00C57A00">
              <w:rPr>
                <w:rFonts w:asciiTheme="majorHAnsi" w:hAnsiTheme="majorHAnsi" w:cstheme="majorHAnsi"/>
                <w:b/>
                <w:bCs/>
                <w:sz w:val="22"/>
                <w:szCs w:val="22"/>
              </w:rPr>
              <w:t>(m</w:t>
            </w:r>
            <w:r w:rsidRPr="00C57A00">
              <w:rPr>
                <w:rFonts w:asciiTheme="majorHAnsi" w:hAnsiTheme="majorHAnsi" w:cstheme="majorHAnsi"/>
                <w:b/>
                <w:bCs/>
                <w:sz w:val="22"/>
                <w:szCs w:val="22"/>
                <w:vertAlign w:val="superscript"/>
              </w:rPr>
              <w:t>3</w:t>
            </w:r>
            <w:r w:rsidRPr="00C57A00">
              <w:rPr>
                <w:rFonts w:asciiTheme="majorHAnsi" w:hAnsiTheme="majorHAnsi" w:cstheme="majorHAnsi"/>
                <w:b/>
                <w:bCs/>
                <w:sz w:val="22"/>
                <w:szCs w:val="22"/>
              </w:rPr>
              <w:t>/h)</w:t>
            </w:r>
          </w:p>
        </w:tc>
      </w:tr>
      <w:tr w:rsidR="001E40CA" w:rsidRPr="00C57A00" w14:paraId="39AF9890" w14:textId="77777777" w:rsidTr="00C87F03">
        <w:tc>
          <w:tcPr>
            <w:tcW w:w="1838" w:type="dxa"/>
            <w:tcBorders>
              <w:top w:val="nil"/>
              <w:left w:val="single" w:sz="4" w:space="0" w:color="auto"/>
              <w:bottom w:val="single" w:sz="4" w:space="0" w:color="auto"/>
              <w:right w:val="single" w:sz="4" w:space="0" w:color="auto"/>
            </w:tcBorders>
            <w:shd w:val="clear" w:color="auto" w:fill="auto"/>
            <w:vAlign w:val="center"/>
            <w:hideMark/>
          </w:tcPr>
          <w:p w14:paraId="2601CDAB" w14:textId="77777777" w:rsidR="001E40CA" w:rsidRPr="00C57A00" w:rsidRDefault="001E40CA" w:rsidP="00C87F03">
            <w:pPr>
              <w:pStyle w:val="Tabel"/>
              <w:rPr>
                <w:rFonts w:asciiTheme="majorHAnsi" w:hAnsiTheme="majorHAnsi" w:cstheme="majorHAnsi"/>
                <w:sz w:val="22"/>
                <w:szCs w:val="22"/>
              </w:rPr>
            </w:pPr>
            <w:r w:rsidRPr="00C57A00">
              <w:rPr>
                <w:rFonts w:asciiTheme="majorHAnsi" w:hAnsiTheme="majorHAnsi" w:cstheme="majorHAnsi"/>
                <w:sz w:val="22"/>
                <w:szCs w:val="22"/>
              </w:rPr>
              <w:t>Tuuliku tn piirkond</w:t>
            </w:r>
          </w:p>
        </w:tc>
        <w:tc>
          <w:tcPr>
            <w:tcW w:w="0" w:type="auto"/>
            <w:tcBorders>
              <w:top w:val="nil"/>
              <w:left w:val="nil"/>
              <w:bottom w:val="single" w:sz="4" w:space="0" w:color="auto"/>
              <w:right w:val="single" w:sz="4" w:space="0" w:color="auto"/>
            </w:tcBorders>
            <w:shd w:val="clear" w:color="auto" w:fill="auto"/>
            <w:vAlign w:val="center"/>
            <w:hideMark/>
          </w:tcPr>
          <w:p w14:paraId="2E3BEC5E" w14:textId="77777777" w:rsidR="001E40CA" w:rsidRPr="00C57A00" w:rsidRDefault="001E40CA" w:rsidP="00C87F03">
            <w:pPr>
              <w:pStyle w:val="Tabel"/>
              <w:jc w:val="center"/>
              <w:rPr>
                <w:rFonts w:asciiTheme="majorHAnsi" w:hAnsiTheme="majorHAnsi" w:cstheme="majorHAnsi"/>
                <w:sz w:val="22"/>
                <w:szCs w:val="22"/>
              </w:rPr>
            </w:pPr>
            <w:r w:rsidRPr="00C57A00">
              <w:rPr>
                <w:rFonts w:asciiTheme="majorHAnsi" w:hAnsiTheme="majorHAnsi" w:cstheme="majorHAnsi"/>
                <w:sz w:val="22"/>
                <w:szCs w:val="22"/>
              </w:rPr>
              <w:t>7</w:t>
            </w:r>
          </w:p>
        </w:tc>
        <w:tc>
          <w:tcPr>
            <w:tcW w:w="0" w:type="auto"/>
            <w:tcBorders>
              <w:top w:val="nil"/>
              <w:left w:val="nil"/>
              <w:bottom w:val="single" w:sz="4" w:space="0" w:color="auto"/>
              <w:right w:val="single" w:sz="4" w:space="0" w:color="auto"/>
            </w:tcBorders>
            <w:shd w:val="clear" w:color="auto" w:fill="auto"/>
            <w:vAlign w:val="center"/>
            <w:hideMark/>
          </w:tcPr>
          <w:p w14:paraId="4BE7A46B" w14:textId="77777777" w:rsidR="001E40CA" w:rsidRPr="00C57A00" w:rsidRDefault="001E40CA" w:rsidP="00C87F03">
            <w:pPr>
              <w:pStyle w:val="Tabel"/>
              <w:jc w:val="center"/>
              <w:rPr>
                <w:rFonts w:asciiTheme="majorHAnsi" w:hAnsiTheme="majorHAnsi" w:cstheme="majorHAnsi"/>
                <w:sz w:val="22"/>
                <w:szCs w:val="22"/>
              </w:rPr>
            </w:pPr>
            <w:r w:rsidRPr="00C57A00">
              <w:rPr>
                <w:rFonts w:asciiTheme="majorHAnsi" w:hAnsiTheme="majorHAnsi" w:cstheme="majorHAnsi"/>
                <w:sz w:val="22"/>
                <w:szCs w:val="22"/>
              </w:rPr>
              <w:t>2.1</w:t>
            </w:r>
          </w:p>
        </w:tc>
        <w:tc>
          <w:tcPr>
            <w:tcW w:w="0" w:type="auto"/>
            <w:tcBorders>
              <w:top w:val="nil"/>
              <w:left w:val="nil"/>
              <w:bottom w:val="single" w:sz="4" w:space="0" w:color="auto"/>
              <w:right w:val="single" w:sz="4" w:space="0" w:color="auto"/>
            </w:tcBorders>
            <w:shd w:val="clear" w:color="auto" w:fill="auto"/>
            <w:vAlign w:val="center"/>
            <w:hideMark/>
          </w:tcPr>
          <w:p w14:paraId="109B87A6" w14:textId="77777777" w:rsidR="001E40CA" w:rsidRPr="00C57A00" w:rsidRDefault="001E40CA" w:rsidP="00C87F03">
            <w:pPr>
              <w:pStyle w:val="Tabel"/>
              <w:jc w:val="center"/>
              <w:rPr>
                <w:rFonts w:asciiTheme="majorHAnsi" w:hAnsiTheme="majorHAnsi" w:cstheme="majorHAnsi"/>
                <w:sz w:val="22"/>
                <w:szCs w:val="22"/>
              </w:rPr>
            </w:pPr>
            <w:r w:rsidRPr="00C57A00">
              <w:rPr>
                <w:rFonts w:asciiTheme="majorHAnsi" w:hAnsiTheme="majorHAnsi" w:cstheme="majorHAnsi"/>
                <w:sz w:val="22"/>
                <w:szCs w:val="22"/>
              </w:rPr>
              <w:t>0.7</w:t>
            </w:r>
          </w:p>
        </w:tc>
      </w:tr>
      <w:tr w:rsidR="001E40CA" w:rsidRPr="00C57A00" w14:paraId="785522EC" w14:textId="77777777" w:rsidTr="00C87F03">
        <w:tc>
          <w:tcPr>
            <w:tcW w:w="1838" w:type="dxa"/>
            <w:tcBorders>
              <w:top w:val="nil"/>
              <w:left w:val="single" w:sz="4" w:space="0" w:color="auto"/>
              <w:bottom w:val="single" w:sz="4" w:space="0" w:color="auto"/>
              <w:right w:val="single" w:sz="4" w:space="0" w:color="auto"/>
            </w:tcBorders>
            <w:shd w:val="clear" w:color="auto" w:fill="auto"/>
            <w:vAlign w:val="center"/>
            <w:hideMark/>
          </w:tcPr>
          <w:p w14:paraId="207C9B10" w14:textId="77777777" w:rsidR="001E40CA" w:rsidRPr="00C57A00" w:rsidRDefault="001E40CA" w:rsidP="00C87F03">
            <w:pPr>
              <w:pStyle w:val="Tabel"/>
              <w:rPr>
                <w:rFonts w:asciiTheme="majorHAnsi" w:hAnsiTheme="majorHAnsi" w:cstheme="majorHAnsi"/>
                <w:sz w:val="22"/>
                <w:szCs w:val="22"/>
              </w:rPr>
            </w:pPr>
            <w:r w:rsidRPr="00C57A00">
              <w:rPr>
                <w:rFonts w:asciiTheme="majorHAnsi" w:hAnsiTheme="majorHAnsi" w:cstheme="majorHAnsi"/>
                <w:sz w:val="22"/>
                <w:szCs w:val="22"/>
              </w:rPr>
              <w:t>Veski tn piirkond</w:t>
            </w:r>
          </w:p>
        </w:tc>
        <w:tc>
          <w:tcPr>
            <w:tcW w:w="0" w:type="auto"/>
            <w:tcBorders>
              <w:top w:val="nil"/>
              <w:left w:val="nil"/>
              <w:bottom w:val="single" w:sz="4" w:space="0" w:color="auto"/>
              <w:right w:val="single" w:sz="4" w:space="0" w:color="auto"/>
            </w:tcBorders>
            <w:shd w:val="clear" w:color="auto" w:fill="auto"/>
            <w:vAlign w:val="center"/>
            <w:hideMark/>
          </w:tcPr>
          <w:p w14:paraId="67558AFA" w14:textId="77777777" w:rsidR="001E40CA" w:rsidRPr="00C57A00" w:rsidRDefault="001E40CA" w:rsidP="00C87F03">
            <w:pPr>
              <w:pStyle w:val="Tabel"/>
              <w:jc w:val="center"/>
              <w:rPr>
                <w:rFonts w:asciiTheme="majorHAnsi" w:hAnsiTheme="majorHAnsi" w:cstheme="majorHAnsi"/>
                <w:sz w:val="22"/>
                <w:szCs w:val="22"/>
              </w:rPr>
            </w:pPr>
            <w:r w:rsidRPr="00C57A00">
              <w:rPr>
                <w:rFonts w:asciiTheme="majorHAnsi" w:hAnsiTheme="majorHAnsi" w:cstheme="majorHAnsi"/>
                <w:sz w:val="22"/>
                <w:szCs w:val="22"/>
              </w:rPr>
              <w:t>18</w:t>
            </w:r>
          </w:p>
        </w:tc>
        <w:tc>
          <w:tcPr>
            <w:tcW w:w="0" w:type="auto"/>
            <w:tcBorders>
              <w:top w:val="nil"/>
              <w:left w:val="nil"/>
              <w:bottom w:val="single" w:sz="4" w:space="0" w:color="auto"/>
              <w:right w:val="single" w:sz="4" w:space="0" w:color="auto"/>
            </w:tcBorders>
            <w:shd w:val="clear" w:color="auto" w:fill="auto"/>
            <w:vAlign w:val="center"/>
            <w:hideMark/>
          </w:tcPr>
          <w:p w14:paraId="57C194AD" w14:textId="77777777" w:rsidR="001E40CA" w:rsidRPr="00C57A00" w:rsidRDefault="001E40CA" w:rsidP="00C87F03">
            <w:pPr>
              <w:pStyle w:val="Tabel"/>
              <w:jc w:val="center"/>
              <w:rPr>
                <w:rFonts w:asciiTheme="majorHAnsi" w:hAnsiTheme="majorHAnsi" w:cstheme="majorHAnsi"/>
                <w:sz w:val="22"/>
                <w:szCs w:val="22"/>
              </w:rPr>
            </w:pPr>
            <w:r w:rsidRPr="00C57A00">
              <w:rPr>
                <w:rFonts w:asciiTheme="majorHAnsi" w:hAnsiTheme="majorHAnsi" w:cstheme="majorHAnsi"/>
                <w:sz w:val="22"/>
                <w:szCs w:val="22"/>
              </w:rPr>
              <w:t>5.4</w:t>
            </w:r>
          </w:p>
        </w:tc>
        <w:tc>
          <w:tcPr>
            <w:tcW w:w="0" w:type="auto"/>
            <w:tcBorders>
              <w:top w:val="nil"/>
              <w:left w:val="nil"/>
              <w:bottom w:val="single" w:sz="4" w:space="0" w:color="auto"/>
              <w:right w:val="single" w:sz="4" w:space="0" w:color="auto"/>
            </w:tcBorders>
            <w:shd w:val="clear" w:color="auto" w:fill="auto"/>
            <w:vAlign w:val="center"/>
            <w:hideMark/>
          </w:tcPr>
          <w:p w14:paraId="3871945A" w14:textId="77777777" w:rsidR="001E40CA" w:rsidRPr="00C57A00" w:rsidRDefault="001E40CA" w:rsidP="00C87F03">
            <w:pPr>
              <w:pStyle w:val="Tabel"/>
              <w:jc w:val="center"/>
              <w:rPr>
                <w:rFonts w:asciiTheme="majorHAnsi" w:hAnsiTheme="majorHAnsi" w:cstheme="majorHAnsi"/>
                <w:sz w:val="22"/>
                <w:szCs w:val="22"/>
              </w:rPr>
            </w:pPr>
            <w:r w:rsidRPr="00C57A00">
              <w:rPr>
                <w:rFonts w:asciiTheme="majorHAnsi" w:hAnsiTheme="majorHAnsi" w:cstheme="majorHAnsi"/>
                <w:sz w:val="22"/>
                <w:szCs w:val="22"/>
              </w:rPr>
              <w:t>1.7</w:t>
            </w:r>
          </w:p>
        </w:tc>
      </w:tr>
      <w:tr w:rsidR="001E40CA" w:rsidRPr="00C57A00" w14:paraId="375C71A8" w14:textId="77777777" w:rsidTr="00C87F03">
        <w:tc>
          <w:tcPr>
            <w:tcW w:w="1838" w:type="dxa"/>
            <w:tcBorders>
              <w:top w:val="nil"/>
              <w:left w:val="single" w:sz="4" w:space="0" w:color="auto"/>
              <w:bottom w:val="single" w:sz="4" w:space="0" w:color="auto"/>
              <w:right w:val="single" w:sz="4" w:space="0" w:color="auto"/>
            </w:tcBorders>
            <w:shd w:val="clear" w:color="auto" w:fill="auto"/>
            <w:vAlign w:val="center"/>
            <w:hideMark/>
          </w:tcPr>
          <w:p w14:paraId="7529BCF4" w14:textId="77777777" w:rsidR="001E40CA" w:rsidRPr="00C57A00" w:rsidRDefault="001E40CA" w:rsidP="00C87F03">
            <w:pPr>
              <w:pStyle w:val="Tabel"/>
              <w:rPr>
                <w:rFonts w:asciiTheme="majorHAnsi" w:hAnsiTheme="majorHAnsi" w:cstheme="majorHAnsi"/>
                <w:b/>
                <w:bCs/>
                <w:sz w:val="22"/>
                <w:szCs w:val="22"/>
              </w:rPr>
            </w:pPr>
            <w:r w:rsidRPr="00C57A00">
              <w:rPr>
                <w:rFonts w:asciiTheme="majorHAnsi" w:hAnsiTheme="majorHAnsi" w:cstheme="majorHAnsi"/>
                <w:b/>
                <w:bCs/>
                <w:sz w:val="22"/>
                <w:szCs w:val="22"/>
              </w:rPr>
              <w:t>DP ala kokku</w:t>
            </w:r>
          </w:p>
        </w:tc>
        <w:tc>
          <w:tcPr>
            <w:tcW w:w="0" w:type="auto"/>
            <w:tcBorders>
              <w:top w:val="nil"/>
              <w:left w:val="nil"/>
              <w:bottom w:val="single" w:sz="4" w:space="0" w:color="auto"/>
              <w:right w:val="single" w:sz="4" w:space="0" w:color="auto"/>
            </w:tcBorders>
            <w:shd w:val="clear" w:color="auto" w:fill="auto"/>
            <w:vAlign w:val="center"/>
            <w:hideMark/>
          </w:tcPr>
          <w:p w14:paraId="5D42DB58" w14:textId="77777777" w:rsidR="001E40CA" w:rsidRPr="00C57A00" w:rsidRDefault="001E40CA" w:rsidP="00C87F03">
            <w:pPr>
              <w:pStyle w:val="Tabel"/>
              <w:jc w:val="center"/>
              <w:rPr>
                <w:rFonts w:asciiTheme="majorHAnsi" w:hAnsiTheme="majorHAnsi" w:cstheme="majorHAnsi"/>
                <w:b/>
                <w:bCs/>
                <w:sz w:val="22"/>
                <w:szCs w:val="22"/>
              </w:rPr>
            </w:pPr>
            <w:r w:rsidRPr="00C57A00">
              <w:rPr>
                <w:rFonts w:asciiTheme="majorHAnsi" w:hAnsiTheme="majorHAnsi" w:cstheme="majorHAnsi"/>
                <w:b/>
                <w:bCs/>
                <w:sz w:val="22"/>
                <w:szCs w:val="22"/>
              </w:rPr>
              <w:t>25</w:t>
            </w:r>
          </w:p>
        </w:tc>
        <w:tc>
          <w:tcPr>
            <w:tcW w:w="0" w:type="auto"/>
            <w:tcBorders>
              <w:top w:val="nil"/>
              <w:left w:val="nil"/>
              <w:bottom w:val="single" w:sz="4" w:space="0" w:color="auto"/>
              <w:right w:val="single" w:sz="4" w:space="0" w:color="auto"/>
            </w:tcBorders>
            <w:shd w:val="clear" w:color="auto" w:fill="auto"/>
            <w:vAlign w:val="center"/>
            <w:hideMark/>
          </w:tcPr>
          <w:p w14:paraId="68E59ECD" w14:textId="77777777" w:rsidR="001E40CA" w:rsidRPr="00C57A00" w:rsidRDefault="001E40CA" w:rsidP="00C87F03">
            <w:pPr>
              <w:pStyle w:val="Tabel"/>
              <w:jc w:val="center"/>
              <w:rPr>
                <w:rFonts w:asciiTheme="majorHAnsi" w:hAnsiTheme="majorHAnsi" w:cstheme="majorHAnsi"/>
                <w:b/>
                <w:bCs/>
                <w:sz w:val="22"/>
                <w:szCs w:val="22"/>
              </w:rPr>
            </w:pPr>
            <w:r w:rsidRPr="00C57A00">
              <w:rPr>
                <w:rFonts w:asciiTheme="majorHAnsi" w:hAnsiTheme="majorHAnsi" w:cstheme="majorHAnsi"/>
                <w:b/>
                <w:bCs/>
                <w:sz w:val="22"/>
                <w:szCs w:val="22"/>
              </w:rPr>
              <w:t>7.5</w:t>
            </w:r>
          </w:p>
        </w:tc>
        <w:tc>
          <w:tcPr>
            <w:tcW w:w="0" w:type="auto"/>
            <w:tcBorders>
              <w:top w:val="nil"/>
              <w:left w:val="nil"/>
              <w:bottom w:val="single" w:sz="4" w:space="0" w:color="auto"/>
              <w:right w:val="single" w:sz="4" w:space="0" w:color="auto"/>
            </w:tcBorders>
            <w:shd w:val="clear" w:color="auto" w:fill="auto"/>
            <w:vAlign w:val="center"/>
            <w:hideMark/>
          </w:tcPr>
          <w:p w14:paraId="4C0A0486" w14:textId="77777777" w:rsidR="001E40CA" w:rsidRPr="00C57A00" w:rsidRDefault="001E40CA" w:rsidP="00C87F03">
            <w:pPr>
              <w:pStyle w:val="Tabel"/>
              <w:jc w:val="center"/>
              <w:rPr>
                <w:rFonts w:asciiTheme="majorHAnsi" w:hAnsiTheme="majorHAnsi" w:cstheme="majorHAnsi"/>
                <w:b/>
                <w:bCs/>
                <w:sz w:val="22"/>
                <w:szCs w:val="22"/>
              </w:rPr>
            </w:pPr>
            <w:r w:rsidRPr="00C57A00">
              <w:rPr>
                <w:rFonts w:asciiTheme="majorHAnsi" w:hAnsiTheme="majorHAnsi" w:cstheme="majorHAnsi"/>
                <w:b/>
                <w:bCs/>
                <w:sz w:val="22"/>
                <w:szCs w:val="22"/>
              </w:rPr>
              <w:t>2.4</w:t>
            </w:r>
          </w:p>
        </w:tc>
      </w:tr>
    </w:tbl>
    <w:p w14:paraId="7080FFDD" w14:textId="77777777" w:rsidR="001E40CA" w:rsidRPr="00C57A00" w:rsidRDefault="001E40CA" w:rsidP="001E40CA">
      <w:pPr>
        <w:rPr>
          <w:rFonts w:asciiTheme="majorHAnsi" w:hAnsiTheme="majorHAnsi" w:cstheme="majorHAnsi"/>
          <w:szCs w:val="22"/>
        </w:rPr>
      </w:pPr>
      <w:r w:rsidRPr="00C57A00">
        <w:rPr>
          <w:rFonts w:asciiTheme="majorHAnsi" w:hAnsiTheme="majorHAnsi" w:cstheme="majorHAnsi"/>
          <w:szCs w:val="22"/>
        </w:rPr>
        <w:t>Projektiala kanalisatsiooni liitumiskohad ühiskanalisatsioonisüsteemiga on planeeritud:</w:t>
      </w:r>
    </w:p>
    <w:p w14:paraId="1FE4A637" w14:textId="77777777" w:rsidR="001E40CA" w:rsidRPr="00C57A00" w:rsidRDefault="001E40CA" w:rsidP="001E40CA">
      <w:pPr>
        <w:numPr>
          <w:ilvl w:val="0"/>
          <w:numId w:val="6"/>
        </w:num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Tuuliku tn piirkonna liitumiskoht:</w:t>
      </w:r>
    </w:p>
    <w:p w14:paraId="21C9593C" w14:textId="77777777" w:rsidR="001E40CA" w:rsidRPr="00C57A00" w:rsidRDefault="001E40CA" w:rsidP="001E40CA">
      <w:pPr>
        <w:numPr>
          <w:ilvl w:val="0"/>
          <w:numId w:val="9"/>
        </w:num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 xml:space="preserve">Põhja-Käesalu </w:t>
      </w:r>
      <w:proofErr w:type="spellStart"/>
      <w:r w:rsidRPr="00C57A00">
        <w:rPr>
          <w:rFonts w:asciiTheme="majorHAnsi" w:hAnsiTheme="majorHAnsi" w:cstheme="majorHAnsi"/>
          <w:szCs w:val="22"/>
        </w:rPr>
        <w:t>üldmaa</w:t>
      </w:r>
      <w:proofErr w:type="spellEnd"/>
      <w:r w:rsidRPr="00C57A00">
        <w:rPr>
          <w:rFonts w:asciiTheme="majorHAnsi" w:hAnsiTheme="majorHAnsi" w:cstheme="majorHAnsi"/>
          <w:szCs w:val="22"/>
        </w:rPr>
        <w:t xml:space="preserve"> kinnistul (29501:003:0007) asuval isevoolsel torustikul (läbimõõduga De160), Põhja-Käesalu </w:t>
      </w:r>
      <w:proofErr w:type="spellStart"/>
      <w:r w:rsidRPr="00C57A00">
        <w:rPr>
          <w:rFonts w:asciiTheme="majorHAnsi" w:hAnsiTheme="majorHAnsi" w:cstheme="majorHAnsi"/>
          <w:szCs w:val="22"/>
        </w:rPr>
        <w:t>vkt</w:t>
      </w:r>
      <w:proofErr w:type="spellEnd"/>
      <w:r w:rsidRPr="00C57A00">
        <w:rPr>
          <w:rFonts w:asciiTheme="majorHAnsi" w:hAnsiTheme="majorHAnsi" w:cstheme="majorHAnsi"/>
          <w:szCs w:val="22"/>
        </w:rPr>
        <w:t xml:space="preserve"> 56 ja 64 vahel;</w:t>
      </w:r>
    </w:p>
    <w:p w14:paraId="447110B0" w14:textId="77777777" w:rsidR="001E40CA" w:rsidRPr="00C57A00" w:rsidRDefault="001E40CA" w:rsidP="001E40CA">
      <w:pPr>
        <w:numPr>
          <w:ilvl w:val="0"/>
          <w:numId w:val="6"/>
        </w:num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Veski tn piirkonna liitumiskoht:</w:t>
      </w:r>
    </w:p>
    <w:p w14:paraId="409A0B20" w14:textId="77777777" w:rsidR="001E40CA" w:rsidRPr="00C57A00" w:rsidRDefault="001E40CA" w:rsidP="001E40CA">
      <w:pPr>
        <w:numPr>
          <w:ilvl w:val="0"/>
          <w:numId w:val="9"/>
        </w:numPr>
        <w:overflowPunct w:val="0"/>
        <w:autoSpaceDE w:val="0"/>
        <w:autoSpaceDN w:val="0"/>
        <w:adjustRightInd w:val="0"/>
        <w:spacing w:before="120" w:after="0"/>
        <w:textAlignment w:val="baseline"/>
        <w:rPr>
          <w:rFonts w:asciiTheme="majorHAnsi" w:hAnsiTheme="majorHAnsi" w:cstheme="majorHAnsi"/>
          <w:szCs w:val="22"/>
        </w:rPr>
      </w:pPr>
      <w:proofErr w:type="spellStart"/>
      <w:r w:rsidRPr="00C57A00">
        <w:rPr>
          <w:rFonts w:asciiTheme="majorHAnsi" w:hAnsiTheme="majorHAnsi" w:cstheme="majorHAnsi"/>
          <w:szCs w:val="22"/>
        </w:rPr>
        <w:t>Kõltsu</w:t>
      </w:r>
      <w:proofErr w:type="spellEnd"/>
      <w:r w:rsidRPr="00C57A00">
        <w:rPr>
          <w:rFonts w:asciiTheme="majorHAnsi" w:hAnsiTheme="majorHAnsi" w:cstheme="majorHAnsi"/>
          <w:szCs w:val="22"/>
        </w:rPr>
        <w:t xml:space="preserve"> tee kinnistul (</w:t>
      </w:r>
      <w:r w:rsidRPr="00C57A00">
        <w:rPr>
          <w:rFonts w:asciiTheme="majorHAnsi" w:hAnsiTheme="majorHAnsi" w:cstheme="majorHAnsi"/>
          <w:szCs w:val="22"/>
          <w:shd w:val="clear" w:color="auto" w:fill="FFFFFF"/>
        </w:rPr>
        <w:t xml:space="preserve">29501:007:1207) </w:t>
      </w:r>
      <w:r w:rsidRPr="00C57A00">
        <w:rPr>
          <w:rFonts w:asciiTheme="majorHAnsi" w:hAnsiTheme="majorHAnsi" w:cstheme="majorHAnsi"/>
          <w:szCs w:val="22"/>
        </w:rPr>
        <w:t xml:space="preserve">asuval survelisel torustikul (läbimõõduga De110), </w:t>
      </w:r>
      <w:proofErr w:type="spellStart"/>
      <w:r w:rsidRPr="00C57A00">
        <w:rPr>
          <w:rFonts w:asciiTheme="majorHAnsi" w:hAnsiTheme="majorHAnsi" w:cstheme="majorHAnsi"/>
          <w:szCs w:val="22"/>
        </w:rPr>
        <w:t>Kõltsu</w:t>
      </w:r>
      <w:proofErr w:type="spellEnd"/>
      <w:r w:rsidRPr="00C57A00">
        <w:rPr>
          <w:rFonts w:asciiTheme="majorHAnsi" w:hAnsiTheme="majorHAnsi" w:cstheme="majorHAnsi"/>
          <w:szCs w:val="22"/>
        </w:rPr>
        <w:t xml:space="preserve"> tee 1 ja 2 vahel.</w:t>
      </w:r>
    </w:p>
    <w:p w14:paraId="70A9A6A2" w14:textId="77777777" w:rsidR="001E40CA" w:rsidRPr="00C57A00" w:rsidRDefault="001E40CA" w:rsidP="001E40CA">
      <w:pPr>
        <w:rPr>
          <w:rFonts w:asciiTheme="majorHAnsi" w:hAnsiTheme="majorHAnsi" w:cstheme="majorHAnsi"/>
          <w:szCs w:val="22"/>
        </w:rPr>
      </w:pPr>
      <w:r w:rsidRPr="00C57A00">
        <w:rPr>
          <w:rFonts w:asciiTheme="majorHAnsi" w:hAnsiTheme="majorHAnsi" w:cstheme="majorHAnsi"/>
          <w:szCs w:val="22"/>
        </w:rPr>
        <w:t>Veski tee piirkonna kanaliseerimiseks rajatakse kanalisatsioonipumpla (KP-1) Veski tn kinnistule (29501:007:1447) Veski tn 1 ja 2 vahele. Pumpla rajatakse läbimõõduga ID1600 korpusesse. Pumplasse paigaldatakse kaks olmereovee sukelpumpa, millest kumbki on võimeline arendama pumpla määratud tootlikkust ja tõstekõrgust. Planeeritavasse pumplasse paigaldatavate pumpade tehnilised näitajad:</w:t>
      </w:r>
    </w:p>
    <w:p w14:paraId="376A9727" w14:textId="77777777" w:rsidR="001E40CA" w:rsidRPr="00C57A00" w:rsidRDefault="001E40CA" w:rsidP="001E40CA">
      <w:pPr>
        <w:jc w:val="center"/>
        <w:rPr>
          <w:rFonts w:asciiTheme="majorHAnsi" w:hAnsiTheme="majorHAnsi" w:cstheme="majorHAnsi"/>
          <w:b/>
          <w:bCs/>
          <w:szCs w:val="22"/>
        </w:rPr>
      </w:pPr>
      <w:r w:rsidRPr="00C57A00">
        <w:rPr>
          <w:rFonts w:asciiTheme="majorHAnsi" w:hAnsiTheme="majorHAnsi" w:cstheme="majorHAnsi"/>
          <w:b/>
          <w:bCs/>
          <w:szCs w:val="22"/>
        </w:rPr>
        <w:t>Q= 5 l/s; H= 13 m*</w:t>
      </w:r>
    </w:p>
    <w:p w14:paraId="0F358837" w14:textId="77777777" w:rsidR="001E40CA" w:rsidRPr="00C57A00" w:rsidRDefault="001E40CA" w:rsidP="001E40CA">
      <w:pPr>
        <w:jc w:val="left"/>
        <w:rPr>
          <w:rFonts w:asciiTheme="majorHAnsi" w:hAnsiTheme="majorHAnsi" w:cstheme="majorHAnsi"/>
          <w:i/>
          <w:iCs/>
          <w:szCs w:val="22"/>
        </w:rPr>
      </w:pPr>
      <w:r w:rsidRPr="00C57A00">
        <w:rPr>
          <w:rFonts w:asciiTheme="majorHAnsi" w:hAnsiTheme="majorHAnsi" w:cstheme="majorHAnsi"/>
          <w:i/>
          <w:iCs/>
          <w:szCs w:val="22"/>
        </w:rPr>
        <w:t>*- täpsustatakse põhi- ja/või tööprojekti käigus.</w:t>
      </w:r>
    </w:p>
    <w:p w14:paraId="13B75FAE" w14:textId="77777777" w:rsidR="001E40CA" w:rsidRPr="00C57A00" w:rsidRDefault="001E40CA" w:rsidP="001E40CA">
      <w:pPr>
        <w:rPr>
          <w:rFonts w:asciiTheme="majorHAnsi" w:hAnsiTheme="majorHAnsi" w:cstheme="majorHAnsi"/>
          <w:szCs w:val="22"/>
        </w:rPr>
      </w:pPr>
      <w:r w:rsidRPr="00C57A00">
        <w:rPr>
          <w:rFonts w:asciiTheme="majorHAnsi" w:hAnsiTheme="majorHAnsi" w:cstheme="majorHAnsi"/>
          <w:szCs w:val="22"/>
        </w:rPr>
        <w:t xml:space="preserve">Pumpla tuleb ühilduda AS Lahevesi </w:t>
      </w:r>
      <w:proofErr w:type="spellStart"/>
      <w:r w:rsidRPr="00C57A00">
        <w:rPr>
          <w:rFonts w:asciiTheme="majorHAnsi" w:hAnsiTheme="majorHAnsi" w:cstheme="majorHAnsi"/>
          <w:szCs w:val="22"/>
        </w:rPr>
        <w:t>kaughaldussüsteemiga</w:t>
      </w:r>
      <w:proofErr w:type="spellEnd"/>
      <w:r w:rsidRPr="00C57A00">
        <w:rPr>
          <w:rFonts w:asciiTheme="majorHAnsi" w:hAnsiTheme="majorHAnsi" w:cstheme="majorHAnsi"/>
          <w:szCs w:val="22"/>
        </w:rPr>
        <w:t>. Survetorustiku ühenduskohta, rajatavale torustikule, paigaldatakse kanalisatsioonile sobiv sulgemise siiber.</w:t>
      </w:r>
    </w:p>
    <w:p w14:paraId="7CDE4470" w14:textId="77777777" w:rsidR="001E40CA" w:rsidRPr="00C57A00" w:rsidRDefault="001E40CA" w:rsidP="001E40CA">
      <w:pPr>
        <w:rPr>
          <w:rFonts w:asciiTheme="majorHAnsi" w:hAnsiTheme="majorHAnsi" w:cstheme="majorHAnsi"/>
          <w:szCs w:val="22"/>
        </w:rPr>
      </w:pPr>
      <w:r w:rsidRPr="00C57A00">
        <w:rPr>
          <w:rFonts w:asciiTheme="majorHAnsi" w:hAnsiTheme="majorHAnsi" w:cstheme="majorHAnsi"/>
          <w:szCs w:val="22"/>
        </w:rPr>
        <w:t>Nõlvaku tee 12 piirkonda, survepesuautoga liigipääsetavasse kohta, paigaldatakse kanalisatsiooni survetorustiku läbipesukaev (KLPK-1).</w:t>
      </w:r>
    </w:p>
    <w:p w14:paraId="75F47FA9" w14:textId="54E8CFD7" w:rsidR="001E40CA" w:rsidRPr="00C57A00" w:rsidRDefault="001E40CA" w:rsidP="001E40CA">
      <w:pPr>
        <w:rPr>
          <w:rFonts w:asciiTheme="majorHAnsi" w:hAnsiTheme="majorHAnsi" w:cstheme="majorHAnsi"/>
          <w:szCs w:val="22"/>
        </w:rPr>
      </w:pPr>
      <w:r w:rsidRPr="00C57A00">
        <w:rPr>
          <w:rFonts w:asciiTheme="majorHAnsi" w:hAnsiTheme="majorHAnsi" w:cstheme="majorHAnsi"/>
          <w:szCs w:val="22"/>
        </w:rPr>
        <w:t>Kõigile planeeringu kinnistutele rajatakse kanalisatsiooniga liitumiseks kinnistu liitumispunktid, mis asuvad kuni 1m kinnistu piirist avalikul maal. Liituminpunktiks on läbimõõduga De200 kanalisatsioonikaev. Kaevust kinnistu suunas paigaldatakse kinnistu kaablikanalisatsioonitoru pikkusega min 2m.</w:t>
      </w:r>
    </w:p>
    <w:p w14:paraId="3FD263B7" w14:textId="77777777" w:rsidR="001E40CA" w:rsidRPr="00C57A00" w:rsidRDefault="001E40CA" w:rsidP="001E40CA">
      <w:pPr>
        <w:rPr>
          <w:rFonts w:asciiTheme="majorHAnsi" w:hAnsiTheme="majorHAnsi" w:cstheme="majorHAnsi"/>
          <w:szCs w:val="22"/>
        </w:rPr>
      </w:pPr>
      <w:r w:rsidRPr="00C57A00">
        <w:rPr>
          <w:rFonts w:asciiTheme="majorHAnsi" w:hAnsiTheme="majorHAnsi" w:cstheme="majorHAnsi"/>
          <w:szCs w:val="22"/>
        </w:rPr>
        <w:lastRenderedPageBreak/>
        <w:t>Planeeringuala isevoolse kanalisatsioonitorustik rajatakse muhvidega PVC või PP plastiktorudest rõngasjäikusega vähemalt SN8.</w:t>
      </w:r>
    </w:p>
    <w:p w14:paraId="3BC6777F" w14:textId="63BE8B2B" w:rsidR="00D772C9" w:rsidRPr="00C57A00" w:rsidRDefault="00635F7B" w:rsidP="00F74A11">
      <w:pPr>
        <w:pStyle w:val="Heading3"/>
      </w:pPr>
      <w:bookmarkStart w:id="22" w:name="_Toc168312443"/>
      <w:r w:rsidRPr="00C57A00">
        <w:t>5.1.4</w:t>
      </w:r>
      <w:r w:rsidR="00CD49C1" w:rsidRPr="00C57A00">
        <w:t xml:space="preserve"> </w:t>
      </w:r>
      <w:r w:rsidR="0037283B" w:rsidRPr="00C57A00">
        <w:t>Sademeveekanalisatsioon</w:t>
      </w:r>
      <w:bookmarkEnd w:id="22"/>
    </w:p>
    <w:p w14:paraId="28F10FE8" w14:textId="2CD54B93" w:rsidR="001E40CA" w:rsidRPr="00C57A00" w:rsidRDefault="001E40CA" w:rsidP="001E40CA">
      <w:pPr>
        <w:overflowPunct w:val="0"/>
        <w:autoSpaceDE w:val="0"/>
        <w:autoSpaceDN w:val="0"/>
        <w:adjustRightInd w:val="0"/>
        <w:spacing w:before="120" w:after="0"/>
        <w:textAlignment w:val="baseline"/>
        <w:rPr>
          <w:rFonts w:asciiTheme="majorHAnsi" w:hAnsiTheme="majorHAnsi" w:cstheme="majorHAnsi"/>
          <w:szCs w:val="22"/>
        </w:rPr>
      </w:pPr>
      <w:r w:rsidRPr="00C57A00">
        <w:rPr>
          <w:rFonts w:asciiTheme="majorHAnsi" w:hAnsiTheme="majorHAnsi" w:cstheme="majorHAnsi"/>
          <w:szCs w:val="22"/>
        </w:rPr>
        <w:t xml:space="preserve">Suuremas osas </w:t>
      </w:r>
      <w:proofErr w:type="spellStart"/>
      <w:r w:rsidRPr="00C57A00">
        <w:rPr>
          <w:rFonts w:asciiTheme="majorHAnsi" w:hAnsiTheme="majorHAnsi" w:cstheme="majorHAnsi"/>
          <w:szCs w:val="22"/>
        </w:rPr>
        <w:t>säilub</w:t>
      </w:r>
      <w:proofErr w:type="spellEnd"/>
      <w:r w:rsidRPr="00C57A00">
        <w:rPr>
          <w:rFonts w:asciiTheme="majorHAnsi" w:hAnsiTheme="majorHAnsi" w:cstheme="majorHAnsi"/>
          <w:szCs w:val="22"/>
        </w:rPr>
        <w:t xml:space="preserve"> planeeringualal või selle vahetus läheduses olev kraavivõrgustik.</w:t>
      </w:r>
      <w:r w:rsidR="003D3984">
        <w:rPr>
          <w:rFonts w:asciiTheme="majorHAnsi" w:hAnsiTheme="majorHAnsi" w:cstheme="majorHAnsi"/>
          <w:szCs w:val="22"/>
        </w:rPr>
        <w:t xml:space="preserve"> Planeering näeb ette võimaluse uute kraavide kavandamiseks transpordimaa kruntidele </w:t>
      </w:r>
      <w:proofErr w:type="spellStart"/>
      <w:r w:rsidR="003D3984">
        <w:rPr>
          <w:rFonts w:asciiTheme="majorHAnsi" w:hAnsiTheme="majorHAnsi" w:cstheme="majorHAnsi"/>
          <w:szCs w:val="22"/>
        </w:rPr>
        <w:t>pos</w:t>
      </w:r>
      <w:proofErr w:type="spellEnd"/>
      <w:r w:rsidR="003D3984">
        <w:rPr>
          <w:rFonts w:asciiTheme="majorHAnsi" w:hAnsiTheme="majorHAnsi" w:cstheme="majorHAnsi"/>
          <w:szCs w:val="22"/>
        </w:rPr>
        <w:t xml:space="preserve"> nr 19 ja 21, kuhu on võimalik suunata liigveed. Elamumaa kruntide </w:t>
      </w:r>
      <w:r w:rsidRPr="00C57A00">
        <w:rPr>
          <w:rFonts w:asciiTheme="majorHAnsi" w:hAnsiTheme="majorHAnsi" w:cstheme="majorHAnsi"/>
          <w:szCs w:val="22"/>
        </w:rPr>
        <w:t xml:space="preserve"> </w:t>
      </w:r>
      <w:r w:rsidR="003D3984">
        <w:rPr>
          <w:rFonts w:asciiTheme="majorHAnsi" w:hAnsiTheme="majorHAnsi" w:cstheme="majorHAnsi"/>
          <w:szCs w:val="22"/>
        </w:rPr>
        <w:t>s</w:t>
      </w:r>
      <w:r w:rsidRPr="00C57A00">
        <w:rPr>
          <w:rFonts w:asciiTheme="majorHAnsi" w:hAnsiTheme="majorHAnsi" w:cstheme="majorHAnsi"/>
          <w:szCs w:val="22"/>
        </w:rPr>
        <w:t>ademevesi suunatakse olemasolevatesse kraavidesse ja/või immutatakse krundisiseselt haljasaladele.</w:t>
      </w:r>
      <w:r w:rsidR="0036215B">
        <w:rPr>
          <w:rFonts w:asciiTheme="majorHAnsi" w:hAnsiTheme="majorHAnsi" w:cstheme="majorHAnsi"/>
          <w:szCs w:val="22"/>
        </w:rPr>
        <w:t xml:space="preserve"> </w:t>
      </w:r>
    </w:p>
    <w:p w14:paraId="6C1B342D" w14:textId="5B267AB1" w:rsidR="00D772C9" w:rsidRPr="00C57A00" w:rsidRDefault="00A25731" w:rsidP="00F74A11">
      <w:pPr>
        <w:pStyle w:val="Heading3"/>
      </w:pPr>
      <w:bookmarkStart w:id="23" w:name="_Toc168312444"/>
      <w:r w:rsidRPr="00C57A00">
        <w:t xml:space="preserve">5.2 </w:t>
      </w:r>
      <w:r w:rsidR="00D772C9" w:rsidRPr="00C57A00">
        <w:t>Elektrivarustus</w:t>
      </w:r>
      <w:bookmarkEnd w:id="23"/>
    </w:p>
    <w:p w14:paraId="6AAD87F3" w14:textId="3E2A53C9" w:rsidR="00D772C9" w:rsidRPr="00C57A00" w:rsidRDefault="00D772C9" w:rsidP="00D772C9">
      <w:pPr>
        <w:rPr>
          <w:rFonts w:asciiTheme="majorHAnsi" w:hAnsiTheme="majorHAnsi" w:cstheme="majorHAnsi"/>
        </w:rPr>
      </w:pPr>
      <w:r w:rsidRPr="00C57A00">
        <w:rPr>
          <w:rFonts w:asciiTheme="majorHAnsi" w:hAnsiTheme="majorHAnsi" w:cstheme="majorHAnsi"/>
        </w:rPr>
        <w:t xml:space="preserve">Planeeritud ala varustamine elektrienergiaga nähakse ette vastavalt Elektrilevi OÜ poolt väljastatud tehnilistele tingimustele nr </w:t>
      </w:r>
      <w:r w:rsidR="00C040D7" w:rsidRPr="00C57A00">
        <w:rPr>
          <w:rFonts w:asciiTheme="majorHAnsi" w:hAnsiTheme="majorHAnsi" w:cstheme="majorHAnsi"/>
        </w:rPr>
        <w:t>457952</w:t>
      </w:r>
      <w:r w:rsidRPr="00C57A00">
        <w:rPr>
          <w:rFonts w:asciiTheme="majorHAnsi" w:hAnsiTheme="majorHAnsi" w:cstheme="majorHAnsi"/>
        </w:rPr>
        <w:t xml:space="preserve"> (</w:t>
      </w:r>
      <w:r w:rsidR="00545D73" w:rsidRPr="00C57A00">
        <w:rPr>
          <w:rFonts w:asciiTheme="majorHAnsi" w:hAnsiTheme="majorHAnsi" w:cstheme="majorHAnsi"/>
        </w:rPr>
        <w:t>28</w:t>
      </w:r>
      <w:r w:rsidR="006A700F" w:rsidRPr="00C57A00">
        <w:rPr>
          <w:rFonts w:asciiTheme="majorHAnsi" w:hAnsiTheme="majorHAnsi" w:cstheme="majorHAnsi"/>
        </w:rPr>
        <w:t>.0</w:t>
      </w:r>
      <w:r w:rsidR="00545D73" w:rsidRPr="00C57A00">
        <w:rPr>
          <w:rFonts w:asciiTheme="majorHAnsi" w:hAnsiTheme="majorHAnsi" w:cstheme="majorHAnsi"/>
        </w:rPr>
        <w:t>8</w:t>
      </w:r>
      <w:r w:rsidR="006A700F" w:rsidRPr="00C57A00">
        <w:rPr>
          <w:rFonts w:asciiTheme="majorHAnsi" w:hAnsiTheme="majorHAnsi" w:cstheme="majorHAnsi"/>
        </w:rPr>
        <w:t>.202</w:t>
      </w:r>
      <w:r w:rsidR="00545D73" w:rsidRPr="00C57A00">
        <w:rPr>
          <w:rFonts w:asciiTheme="majorHAnsi" w:hAnsiTheme="majorHAnsi" w:cstheme="majorHAnsi"/>
        </w:rPr>
        <w:t>3</w:t>
      </w:r>
      <w:r w:rsidRPr="00C57A00">
        <w:rPr>
          <w:rFonts w:asciiTheme="majorHAnsi" w:hAnsiTheme="majorHAnsi" w:cstheme="majorHAnsi"/>
        </w:rPr>
        <w:t xml:space="preserve">). </w:t>
      </w:r>
    </w:p>
    <w:p w14:paraId="7C17BFD1" w14:textId="5B857DB9" w:rsidR="006423DC" w:rsidRPr="00C57A00" w:rsidRDefault="006423DC" w:rsidP="00D772C9">
      <w:pPr>
        <w:rPr>
          <w:rFonts w:asciiTheme="majorHAnsi" w:hAnsiTheme="majorHAnsi" w:cstheme="majorHAnsi"/>
        </w:rPr>
      </w:pPr>
      <w:r w:rsidRPr="00C57A00">
        <w:rPr>
          <w:rFonts w:asciiTheme="majorHAnsi" w:hAnsiTheme="majorHAnsi" w:cstheme="majorHAnsi"/>
        </w:rPr>
        <w:t xml:space="preserve">Planeeritud on uus komplektalajaam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nr 21 krundile. Alajaama teenindamiseks on tagatud ööpäevaringne juurdepääs. Alajaama toide on planeeritud Käesalu kooperatiiv:(Tabasalu) alajaamast Kuusiku mets 1 kinnistul.</w:t>
      </w:r>
    </w:p>
    <w:p w14:paraId="2ECC7AF5" w14:textId="550C2A12" w:rsidR="006423DC" w:rsidRPr="00C57A00" w:rsidRDefault="006423DC" w:rsidP="00D772C9">
      <w:pPr>
        <w:rPr>
          <w:rFonts w:asciiTheme="majorHAnsi" w:hAnsiTheme="majorHAnsi" w:cstheme="majorHAnsi"/>
        </w:rPr>
      </w:pPr>
      <w:r w:rsidRPr="00C57A00">
        <w:rPr>
          <w:rFonts w:asciiTheme="majorHAnsi" w:hAnsiTheme="majorHAnsi" w:cstheme="majorHAnsi"/>
        </w:rPr>
        <w:t xml:space="preserve">Uuest alajaamast on ette nähtud kruntide teenindamiseks maakaabelliinid ja liitumiskilbid. </w:t>
      </w:r>
    </w:p>
    <w:p w14:paraId="65B96F65" w14:textId="73C61DD8" w:rsidR="00D772C9" w:rsidRPr="00C57A00" w:rsidRDefault="00A25731" w:rsidP="00F74A11">
      <w:pPr>
        <w:pStyle w:val="Heading3"/>
      </w:pPr>
      <w:bookmarkStart w:id="24" w:name="_Hlk168306652"/>
      <w:bookmarkStart w:id="25" w:name="_Toc168312445"/>
      <w:r w:rsidRPr="00C57A00">
        <w:t xml:space="preserve">5.3 </w:t>
      </w:r>
      <w:r w:rsidR="00D772C9" w:rsidRPr="00C57A00">
        <w:t>Sideühendus</w:t>
      </w:r>
      <w:bookmarkEnd w:id="25"/>
    </w:p>
    <w:bookmarkEnd w:id="24"/>
    <w:p w14:paraId="15F35860" w14:textId="135E80F5" w:rsidR="00D772C9" w:rsidRDefault="00B05393" w:rsidP="00D772C9">
      <w:pPr>
        <w:autoSpaceDE w:val="0"/>
        <w:autoSpaceDN w:val="0"/>
        <w:adjustRightInd w:val="0"/>
        <w:spacing w:after="0"/>
        <w:jc w:val="left"/>
        <w:rPr>
          <w:rFonts w:asciiTheme="majorHAnsi" w:hAnsiTheme="majorHAnsi" w:cstheme="majorHAnsi"/>
        </w:rPr>
      </w:pPr>
      <w:r w:rsidRPr="00C57A00">
        <w:rPr>
          <w:rFonts w:asciiTheme="majorHAnsi" w:hAnsiTheme="majorHAnsi" w:cstheme="majorHAnsi"/>
        </w:rPr>
        <w:t>Planeering ei kavanda planeeritud kruntide sideühendust.</w:t>
      </w:r>
      <w:r w:rsidR="004C5A40" w:rsidRPr="00C57A00">
        <w:rPr>
          <w:rFonts w:asciiTheme="majorHAnsi" w:hAnsiTheme="majorHAnsi" w:cstheme="majorHAnsi"/>
        </w:rPr>
        <w:t xml:space="preserve"> Igal krundi omanikult on võimalik sõltumata võrguvaldajast liituda mobiilse internetiühendusega.</w:t>
      </w:r>
    </w:p>
    <w:p w14:paraId="3B29B289" w14:textId="2C5020F4" w:rsidR="003D3984" w:rsidRPr="00C57A00" w:rsidRDefault="003D3984" w:rsidP="003D3984">
      <w:pPr>
        <w:pStyle w:val="Heading3"/>
      </w:pPr>
      <w:bookmarkStart w:id="26" w:name="_Toc168312446"/>
      <w:r w:rsidRPr="00C57A00">
        <w:t>5.</w:t>
      </w:r>
      <w:r>
        <w:t>4</w:t>
      </w:r>
      <w:r w:rsidRPr="00C57A00">
        <w:t xml:space="preserve"> </w:t>
      </w:r>
      <w:r w:rsidR="007E5F83">
        <w:t>Soojusvarustus</w:t>
      </w:r>
      <w:bookmarkEnd w:id="26"/>
    </w:p>
    <w:p w14:paraId="344CD067" w14:textId="7C64EC47" w:rsidR="00496938" w:rsidRDefault="00496938" w:rsidP="00496938">
      <w:pPr>
        <w:rPr>
          <w:rFonts w:ascii="Calibri" w:hAnsi="Calibri"/>
        </w:rPr>
      </w:pPr>
      <w:r>
        <w:rPr>
          <w:rFonts w:ascii="Calibri" w:hAnsi="Calibri"/>
        </w:rPr>
        <w:t>Hoonete s</w:t>
      </w:r>
      <w:r w:rsidRPr="00A03DC6">
        <w:rPr>
          <w:rFonts w:ascii="Calibri" w:hAnsi="Calibri"/>
        </w:rPr>
        <w:t>oojusvarustuse lahendus</w:t>
      </w:r>
      <w:r w:rsidR="007E5F83">
        <w:rPr>
          <w:rFonts w:ascii="Calibri" w:hAnsi="Calibri"/>
        </w:rPr>
        <w:t xml:space="preserve"> on lokaalne ning</w:t>
      </w:r>
      <w:r w:rsidRPr="00A03DC6">
        <w:rPr>
          <w:rFonts w:ascii="Calibri" w:hAnsi="Calibri"/>
        </w:rPr>
        <w:t xml:space="preserve"> täpsustub ehitusprojekti koostamisel.</w:t>
      </w:r>
      <w:r w:rsidRPr="00A03DC6">
        <w:rPr>
          <w:rFonts w:ascii="Calibri" w:hAnsi="Calibri" w:cs="Tahoma"/>
        </w:rPr>
        <w:t xml:space="preserve"> </w:t>
      </w:r>
      <w:r w:rsidRPr="00A03DC6">
        <w:rPr>
          <w:rFonts w:ascii="Calibri" w:hAnsi="Calibri"/>
        </w:rPr>
        <w:t>Lahenduse väljatöötamisel arvestada tänapäevaste innovatiivsete võimaluste ja keskkonnasäästlike lahendustega. Arvestama peab kõrghaljastuse säilitamise tingimuste ja võimalustega.</w:t>
      </w:r>
      <w:r>
        <w:rPr>
          <w:rFonts w:ascii="Calibri" w:hAnsi="Calibri"/>
        </w:rPr>
        <w:t xml:space="preserve"> </w:t>
      </w:r>
      <w:r w:rsidR="00FB3E4E">
        <w:rPr>
          <w:rFonts w:ascii="Calibri" w:hAnsi="Calibri"/>
        </w:rPr>
        <w:t>Võimalikud küttelahendused on</w:t>
      </w:r>
      <w:r w:rsidR="0093755B">
        <w:rPr>
          <w:rFonts w:ascii="Calibri" w:hAnsi="Calibri"/>
        </w:rPr>
        <w:t xml:space="preserve"> erinevad soojuspumbad, nt</w:t>
      </w:r>
      <w:r w:rsidR="00FB3E4E">
        <w:rPr>
          <w:rFonts w:ascii="Calibri" w:hAnsi="Calibri"/>
        </w:rPr>
        <w:t xml:space="preserve"> </w:t>
      </w:r>
      <w:r w:rsidR="0093755B">
        <w:rPr>
          <w:rFonts w:ascii="Calibri" w:hAnsi="Calibri"/>
        </w:rPr>
        <w:t>maasoojuspumbad, õhk-vesi soojuspumbad ja kom</w:t>
      </w:r>
      <w:r w:rsidR="00E175E9">
        <w:rPr>
          <w:rFonts w:ascii="Calibri" w:hAnsi="Calibri"/>
        </w:rPr>
        <w:t>b</w:t>
      </w:r>
      <w:r w:rsidR="0093755B">
        <w:rPr>
          <w:rFonts w:ascii="Calibri" w:hAnsi="Calibri"/>
        </w:rPr>
        <w:t>inatsioonid puuküttega (ahjud, kaminad)</w:t>
      </w:r>
      <w:r w:rsidR="007E5F83">
        <w:rPr>
          <w:rFonts w:ascii="Calibri" w:hAnsi="Calibri"/>
        </w:rPr>
        <w:t>, elektriküte</w:t>
      </w:r>
      <w:r w:rsidR="0093755B">
        <w:rPr>
          <w:rFonts w:ascii="Calibri" w:hAnsi="Calibri"/>
        </w:rPr>
        <w:t>.</w:t>
      </w:r>
      <w:r w:rsidR="00FB3E4E">
        <w:rPr>
          <w:rFonts w:ascii="Calibri" w:hAnsi="Calibri"/>
        </w:rPr>
        <w:t xml:space="preserve"> </w:t>
      </w:r>
      <w:r w:rsidR="007E5F83">
        <w:rPr>
          <w:rFonts w:ascii="Calibri" w:hAnsi="Calibri"/>
        </w:rPr>
        <w:t>Päikesepaneelide paigaldamine on lubatud üksnes hoonete katustele.</w:t>
      </w:r>
    </w:p>
    <w:p w14:paraId="01E3DB36" w14:textId="77777777" w:rsidR="00496938" w:rsidRDefault="00496938" w:rsidP="00496938">
      <w:pPr>
        <w:rPr>
          <w:rFonts w:ascii="Calibri" w:hAnsi="Calibri"/>
        </w:rPr>
      </w:pPr>
      <w:r>
        <w:rPr>
          <w:rFonts w:ascii="Calibri" w:hAnsi="Calibri"/>
        </w:rPr>
        <w:t xml:space="preserve">Tehnovõrkude lahendus täpsustatakse ehitusprojektis. </w:t>
      </w:r>
    </w:p>
    <w:p w14:paraId="6C5B03F4" w14:textId="77777777" w:rsidR="00496938" w:rsidRPr="00C57A00" w:rsidRDefault="00496938" w:rsidP="00D772C9">
      <w:pPr>
        <w:autoSpaceDE w:val="0"/>
        <w:autoSpaceDN w:val="0"/>
        <w:adjustRightInd w:val="0"/>
        <w:spacing w:after="0"/>
        <w:jc w:val="left"/>
        <w:rPr>
          <w:rFonts w:asciiTheme="majorHAnsi" w:hAnsiTheme="majorHAnsi" w:cstheme="majorHAnsi"/>
        </w:rPr>
      </w:pPr>
    </w:p>
    <w:p w14:paraId="6B17E78E" w14:textId="02392C64" w:rsidR="00437A0E" w:rsidRPr="00B96254" w:rsidRDefault="007C4B28" w:rsidP="003B510B">
      <w:pPr>
        <w:pStyle w:val="Heading2"/>
        <w:spacing w:before="240" w:after="120"/>
        <w:rPr>
          <w:rFonts w:asciiTheme="majorHAnsi" w:hAnsiTheme="majorHAnsi" w:cstheme="majorHAnsi"/>
          <w:color w:val="70AD47" w:themeColor="accent6"/>
        </w:rPr>
      </w:pPr>
      <w:bookmarkStart w:id="27" w:name="_Toc168312447"/>
      <w:r w:rsidRPr="00B96254">
        <w:rPr>
          <w:rFonts w:asciiTheme="majorHAnsi" w:hAnsiTheme="majorHAnsi" w:cstheme="majorHAnsi"/>
          <w:color w:val="70AD47" w:themeColor="accent6"/>
        </w:rPr>
        <w:t>6</w:t>
      </w:r>
      <w:r w:rsidR="00020D5C" w:rsidRPr="00B96254">
        <w:rPr>
          <w:rFonts w:asciiTheme="majorHAnsi" w:hAnsiTheme="majorHAnsi" w:cstheme="majorHAnsi"/>
          <w:color w:val="70AD47" w:themeColor="accent6"/>
        </w:rPr>
        <w:t xml:space="preserve">. </w:t>
      </w:r>
      <w:r w:rsidR="00437A0E" w:rsidRPr="00B96254">
        <w:rPr>
          <w:rFonts w:asciiTheme="majorHAnsi" w:hAnsiTheme="majorHAnsi" w:cstheme="majorHAnsi"/>
          <w:color w:val="70AD47" w:themeColor="accent6"/>
        </w:rPr>
        <w:t>Keskkonnakaitse abinõud</w:t>
      </w:r>
      <w:bookmarkEnd w:id="27"/>
      <w:r w:rsidR="00437A0E" w:rsidRPr="00B96254">
        <w:rPr>
          <w:rFonts w:asciiTheme="majorHAnsi" w:hAnsiTheme="majorHAnsi" w:cstheme="majorHAnsi"/>
          <w:color w:val="70AD47" w:themeColor="accent6"/>
        </w:rPr>
        <w:t xml:space="preserve"> </w:t>
      </w:r>
    </w:p>
    <w:p w14:paraId="0F1B2E72" w14:textId="458FD6C7" w:rsidR="00B14DDD" w:rsidRPr="00C57A00" w:rsidRDefault="00B14DDD" w:rsidP="00B14DDD">
      <w:pPr>
        <w:rPr>
          <w:rFonts w:asciiTheme="majorHAnsi" w:hAnsiTheme="majorHAnsi" w:cstheme="majorHAnsi"/>
        </w:rPr>
      </w:pPr>
      <w:r w:rsidRPr="00C57A00">
        <w:rPr>
          <w:rFonts w:asciiTheme="majorHAnsi" w:hAnsiTheme="majorHAnsi" w:cstheme="majorHAnsi"/>
        </w:rPr>
        <w:t xml:space="preserve">Planeeringu elluviimine ei too kaasa olulist keskkonnamõju. Planeeringule </w:t>
      </w:r>
      <w:r w:rsidR="00FB2787" w:rsidRPr="00C57A00">
        <w:rPr>
          <w:rFonts w:asciiTheme="majorHAnsi" w:hAnsiTheme="majorHAnsi" w:cstheme="majorHAnsi"/>
        </w:rPr>
        <w:t>ei ole</w:t>
      </w:r>
      <w:r w:rsidRPr="00C57A00">
        <w:rPr>
          <w:rFonts w:asciiTheme="majorHAnsi" w:hAnsiTheme="majorHAnsi" w:cstheme="majorHAnsi"/>
        </w:rPr>
        <w:t xml:space="preserve"> algat</w:t>
      </w:r>
      <w:r w:rsidR="00FB2787" w:rsidRPr="00C57A00">
        <w:rPr>
          <w:rFonts w:asciiTheme="majorHAnsi" w:hAnsiTheme="majorHAnsi" w:cstheme="majorHAnsi"/>
        </w:rPr>
        <w:t>atud</w:t>
      </w:r>
      <w:r w:rsidRPr="00C57A00">
        <w:rPr>
          <w:rFonts w:asciiTheme="majorHAnsi" w:hAnsiTheme="majorHAnsi" w:cstheme="majorHAnsi"/>
        </w:rPr>
        <w:t xml:space="preserve"> keskkonnamõju strateegili</w:t>
      </w:r>
      <w:r w:rsidR="00FB2787" w:rsidRPr="00C57A00">
        <w:rPr>
          <w:rFonts w:asciiTheme="majorHAnsi" w:hAnsiTheme="majorHAnsi" w:cstheme="majorHAnsi"/>
        </w:rPr>
        <w:t>st</w:t>
      </w:r>
      <w:r w:rsidRPr="00C57A00">
        <w:rPr>
          <w:rFonts w:asciiTheme="majorHAnsi" w:hAnsiTheme="majorHAnsi" w:cstheme="majorHAnsi"/>
        </w:rPr>
        <w:t xml:space="preserve"> hindami</w:t>
      </w:r>
      <w:r w:rsidR="00FB2787" w:rsidRPr="00C57A00">
        <w:rPr>
          <w:rFonts w:asciiTheme="majorHAnsi" w:hAnsiTheme="majorHAnsi" w:cstheme="majorHAnsi"/>
        </w:rPr>
        <w:t>st</w:t>
      </w:r>
      <w:r w:rsidR="006423DC" w:rsidRPr="00C57A00">
        <w:rPr>
          <w:rFonts w:asciiTheme="majorHAnsi" w:hAnsiTheme="majorHAnsi" w:cstheme="majorHAnsi"/>
        </w:rPr>
        <w:t>, planeeringut koostatakse üldplaneeringu kohase detailplaneeringuna.</w:t>
      </w:r>
    </w:p>
    <w:p w14:paraId="1813906A" w14:textId="58D5EC89" w:rsidR="00437A0E" w:rsidRPr="00B96254" w:rsidRDefault="007C4B28" w:rsidP="005D0DCB">
      <w:pPr>
        <w:pStyle w:val="Heading2"/>
        <w:spacing w:before="240" w:after="120"/>
        <w:rPr>
          <w:rFonts w:asciiTheme="majorHAnsi" w:hAnsiTheme="majorHAnsi" w:cstheme="majorHAnsi"/>
          <w:color w:val="70AD47" w:themeColor="accent6"/>
        </w:rPr>
      </w:pPr>
      <w:bookmarkStart w:id="28" w:name="_Toc168312448"/>
      <w:r w:rsidRPr="00B96254">
        <w:rPr>
          <w:rFonts w:asciiTheme="majorHAnsi" w:hAnsiTheme="majorHAnsi" w:cstheme="majorHAnsi"/>
          <w:color w:val="70AD47" w:themeColor="accent6"/>
        </w:rPr>
        <w:t>7</w:t>
      </w:r>
      <w:r w:rsidR="00C55363" w:rsidRPr="00B96254">
        <w:rPr>
          <w:rFonts w:asciiTheme="majorHAnsi" w:hAnsiTheme="majorHAnsi" w:cstheme="majorHAnsi"/>
          <w:color w:val="70AD47" w:themeColor="accent6"/>
        </w:rPr>
        <w:t xml:space="preserve">. </w:t>
      </w:r>
      <w:r w:rsidR="00437A0E" w:rsidRPr="00B96254">
        <w:rPr>
          <w:rFonts w:asciiTheme="majorHAnsi" w:hAnsiTheme="majorHAnsi" w:cstheme="majorHAnsi"/>
          <w:color w:val="70AD47" w:themeColor="accent6"/>
        </w:rPr>
        <w:t>Kuritegevuse ennetamine</w:t>
      </w:r>
      <w:bookmarkEnd w:id="28"/>
    </w:p>
    <w:p w14:paraId="419800CF" w14:textId="4926635D" w:rsidR="00B14DDD" w:rsidRDefault="00B14DDD" w:rsidP="00B14DDD">
      <w:pPr>
        <w:rPr>
          <w:rFonts w:asciiTheme="majorHAnsi" w:hAnsiTheme="majorHAnsi" w:cstheme="majorHAnsi"/>
        </w:rPr>
      </w:pPr>
      <w:r w:rsidRPr="00C57A00">
        <w:rPr>
          <w:rFonts w:asciiTheme="majorHAnsi" w:hAnsiTheme="majorHAnsi" w:cstheme="majorHAnsi"/>
        </w:rPr>
        <w:t xml:space="preserve">Käesolev planeering lähtub tulevaste elanike turvalisuse ja turvatunde tagamise aspektidest. Planeeringulahendusega on loodud sobivad tingimused sotsiaalse kontrolli ja omanikutunde tekkimiseks. Hoone paiknemine ja ala vaadeldavus ning juurepääsu valgustatus võimaldab korraldada efektiivse naabrivalve piirkonna. Vandalismiakte ja sissemurdmiste riske vähendavad ka hoone uste ja akende turvaliseks muutmine, kasutades vastupidavaid ukse- ja aknaraame ning ukselukke. Autode parkimine krundil (tagatud on normidele vastav parkimine) vähendab autodega seotud kuritegevuse riske. </w:t>
      </w:r>
      <w:r w:rsidR="00AC3FD8" w:rsidRPr="00C57A00">
        <w:rPr>
          <w:rFonts w:asciiTheme="majorHAnsi" w:hAnsiTheme="majorHAnsi" w:cstheme="majorHAnsi"/>
        </w:rPr>
        <w:t xml:space="preserve">Planeeritud krundid on lubatud </w:t>
      </w:r>
      <w:r w:rsidRPr="00C57A00">
        <w:rPr>
          <w:rFonts w:asciiTheme="majorHAnsi" w:hAnsiTheme="majorHAnsi" w:cstheme="majorHAnsi"/>
        </w:rPr>
        <w:t xml:space="preserve">ümbritseda piirdeaiaga. </w:t>
      </w:r>
    </w:p>
    <w:p w14:paraId="422A5CC9" w14:textId="6AA7B100" w:rsidR="003D3984" w:rsidRPr="00C57A00" w:rsidRDefault="003D3984" w:rsidP="00B14DDD">
      <w:pPr>
        <w:rPr>
          <w:rFonts w:asciiTheme="majorHAnsi" w:hAnsiTheme="majorHAnsi" w:cstheme="majorHAnsi"/>
        </w:rPr>
      </w:pPr>
      <w:r>
        <w:rPr>
          <w:rFonts w:asciiTheme="majorHAnsi" w:hAnsiTheme="majorHAnsi" w:cstheme="majorHAnsi"/>
        </w:rPr>
        <w:t xml:space="preserve">Tulevasel krundiomanikul on võimalik täiendavalt koostöös teenusepakkujaga rakendada turvalisuse tagamiseks mehitamata valvet, samuti paigaldada krundi </w:t>
      </w:r>
      <w:proofErr w:type="spellStart"/>
      <w:r>
        <w:rPr>
          <w:rFonts w:asciiTheme="majorHAnsi" w:hAnsiTheme="majorHAnsi" w:cstheme="majorHAnsi"/>
        </w:rPr>
        <w:t>välisperimeetrile</w:t>
      </w:r>
      <w:proofErr w:type="spellEnd"/>
      <w:r>
        <w:rPr>
          <w:rFonts w:asciiTheme="majorHAnsi" w:hAnsiTheme="majorHAnsi" w:cstheme="majorHAnsi"/>
        </w:rPr>
        <w:t xml:space="preserve"> liikumisanduriga valgustid. </w:t>
      </w:r>
    </w:p>
    <w:p w14:paraId="345F4097" w14:textId="2177C25D" w:rsidR="0085217E" w:rsidRPr="00C57A00" w:rsidRDefault="00B14DDD" w:rsidP="00FC5E10">
      <w:pPr>
        <w:rPr>
          <w:rFonts w:asciiTheme="majorHAnsi" w:hAnsiTheme="majorHAnsi" w:cstheme="majorHAnsi"/>
        </w:rPr>
      </w:pPr>
      <w:r w:rsidRPr="00C57A00">
        <w:rPr>
          <w:rFonts w:asciiTheme="majorHAnsi" w:hAnsiTheme="majorHAnsi" w:cstheme="majorHAnsi"/>
        </w:rPr>
        <w:t xml:space="preserve">Krundi </w:t>
      </w:r>
      <w:proofErr w:type="spellStart"/>
      <w:r w:rsidRPr="00C57A00">
        <w:rPr>
          <w:rFonts w:asciiTheme="majorHAnsi" w:hAnsiTheme="majorHAnsi" w:cstheme="majorHAnsi"/>
        </w:rPr>
        <w:t>välisruumi</w:t>
      </w:r>
      <w:proofErr w:type="spellEnd"/>
      <w:r w:rsidRPr="00C57A00">
        <w:rPr>
          <w:rFonts w:asciiTheme="majorHAnsi" w:hAnsiTheme="majorHAnsi" w:cstheme="majorHAnsi"/>
        </w:rPr>
        <w:t xml:space="preserve"> läbimõeldud planeerimine (maastikukujundus) ja korrashoid suurendavad peremehetunnet ja vähendavad seeläbi kuriteohirmu ja vandalismi. Ala korrashoid on oluline kuritegevust ennetavate aspektide puhul. </w:t>
      </w:r>
    </w:p>
    <w:p w14:paraId="4CE2D273" w14:textId="42DD9CB7" w:rsidR="004C5A40" w:rsidRPr="00C57A00" w:rsidRDefault="004C5A40">
      <w:pPr>
        <w:spacing w:after="0"/>
        <w:jc w:val="left"/>
        <w:rPr>
          <w:rFonts w:asciiTheme="majorHAnsi" w:hAnsiTheme="majorHAnsi" w:cstheme="majorHAnsi"/>
          <w:b/>
          <w:bCs/>
          <w:sz w:val="26"/>
        </w:rPr>
      </w:pPr>
    </w:p>
    <w:p w14:paraId="453DC230" w14:textId="2E893396" w:rsidR="00437A0E" w:rsidRPr="00B96254" w:rsidRDefault="007C4B28" w:rsidP="005D0DCB">
      <w:pPr>
        <w:pStyle w:val="Heading2"/>
        <w:spacing w:after="120"/>
        <w:rPr>
          <w:rFonts w:asciiTheme="majorHAnsi" w:hAnsiTheme="majorHAnsi" w:cstheme="majorHAnsi"/>
          <w:color w:val="70AD47" w:themeColor="accent6"/>
        </w:rPr>
      </w:pPr>
      <w:bookmarkStart w:id="29" w:name="_Toc168312449"/>
      <w:r w:rsidRPr="00F74A11">
        <w:rPr>
          <w:rFonts w:asciiTheme="majorHAnsi" w:hAnsiTheme="majorHAnsi" w:cstheme="majorHAnsi"/>
          <w:color w:val="70AD47" w:themeColor="accent6"/>
        </w:rPr>
        <w:t>8</w:t>
      </w:r>
      <w:r w:rsidR="00020D5C" w:rsidRPr="00F74A11">
        <w:rPr>
          <w:rFonts w:asciiTheme="majorHAnsi" w:hAnsiTheme="majorHAnsi" w:cstheme="majorHAnsi"/>
          <w:color w:val="70AD47" w:themeColor="accent6"/>
        </w:rPr>
        <w:t>.</w:t>
      </w:r>
      <w:r w:rsidR="0085217E" w:rsidRPr="00F74A11">
        <w:rPr>
          <w:rFonts w:asciiTheme="majorHAnsi" w:hAnsiTheme="majorHAnsi" w:cstheme="majorHAnsi"/>
          <w:color w:val="70AD47" w:themeColor="accent6"/>
        </w:rPr>
        <w:t xml:space="preserve"> </w:t>
      </w:r>
      <w:r w:rsidR="00B942B1" w:rsidRPr="00F74A11">
        <w:rPr>
          <w:rFonts w:asciiTheme="majorHAnsi" w:hAnsiTheme="majorHAnsi" w:cstheme="majorHAnsi"/>
          <w:color w:val="70AD47" w:themeColor="accent6"/>
        </w:rPr>
        <w:t>Kitsendused. Servituutide</w:t>
      </w:r>
      <w:r w:rsidR="00437A0E" w:rsidRPr="00F74A11">
        <w:rPr>
          <w:rFonts w:asciiTheme="majorHAnsi" w:hAnsiTheme="majorHAnsi" w:cstheme="majorHAnsi"/>
          <w:color w:val="70AD47" w:themeColor="accent6"/>
        </w:rPr>
        <w:t xml:space="preserve"> vajadus</w:t>
      </w:r>
      <w:bookmarkEnd w:id="29"/>
      <w:r w:rsidR="00437A0E" w:rsidRPr="00B96254">
        <w:rPr>
          <w:rFonts w:asciiTheme="majorHAnsi" w:hAnsiTheme="majorHAnsi" w:cstheme="majorHAnsi"/>
          <w:color w:val="70AD47" w:themeColor="accent6"/>
        </w:rPr>
        <w:t xml:space="preserve"> </w:t>
      </w:r>
    </w:p>
    <w:p w14:paraId="51206241" w14:textId="77777777" w:rsidR="006244E7" w:rsidRPr="00C57A00" w:rsidRDefault="008A1046" w:rsidP="006244E7">
      <w:pPr>
        <w:spacing w:before="240"/>
        <w:rPr>
          <w:rFonts w:asciiTheme="majorHAnsi" w:hAnsiTheme="majorHAnsi" w:cstheme="majorHAnsi"/>
        </w:rPr>
      </w:pPr>
      <w:bookmarkStart w:id="30" w:name="_Toc416181540"/>
      <w:r w:rsidRPr="00C57A00">
        <w:rPr>
          <w:rFonts w:asciiTheme="majorHAnsi" w:hAnsiTheme="majorHAnsi" w:cstheme="majorHAnsi"/>
        </w:rPr>
        <w:t xml:space="preserve">Planeeritud elamumaa kruntide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nr 20, 22-27 juurdepääsuks on kavandatud transpordimaa krunt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nr 21. Krundile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nr 21 juurdepääs on kavandatud Põhja-Käesalu teelt (29501:003:0007 Põhja-Käesalu </w:t>
      </w:r>
      <w:proofErr w:type="spellStart"/>
      <w:r w:rsidRPr="00C57A00">
        <w:rPr>
          <w:rFonts w:asciiTheme="majorHAnsi" w:hAnsiTheme="majorHAnsi" w:cstheme="majorHAnsi"/>
        </w:rPr>
        <w:t>üldmaa</w:t>
      </w:r>
      <w:proofErr w:type="spellEnd"/>
      <w:r w:rsidRPr="00C57A00">
        <w:rPr>
          <w:rFonts w:asciiTheme="majorHAnsi" w:hAnsiTheme="majorHAnsi" w:cstheme="majorHAnsi"/>
        </w:rPr>
        <w:t>) ning krundile juurdepääsuks on vajalik kavanda teede ühendus ning kraavi ületamiseks truup 33m</w:t>
      </w:r>
      <w:r w:rsidRPr="00C57A00">
        <w:rPr>
          <w:rFonts w:asciiTheme="majorHAnsi" w:hAnsiTheme="majorHAnsi" w:cstheme="majorHAnsi"/>
          <w:vertAlign w:val="superscript"/>
        </w:rPr>
        <w:t>2</w:t>
      </w:r>
      <w:r w:rsidRPr="00C57A00">
        <w:rPr>
          <w:rFonts w:asciiTheme="majorHAnsi" w:hAnsiTheme="majorHAnsi" w:cstheme="majorHAnsi"/>
        </w:rPr>
        <w:t xml:space="preserve"> suurusel alal. Vajalik on seada juurdepääsu servituut Põhja-Käesalu </w:t>
      </w:r>
      <w:proofErr w:type="spellStart"/>
      <w:r w:rsidRPr="00C57A00">
        <w:rPr>
          <w:rFonts w:asciiTheme="majorHAnsi" w:hAnsiTheme="majorHAnsi" w:cstheme="majorHAnsi"/>
        </w:rPr>
        <w:t>üldmaa</w:t>
      </w:r>
      <w:proofErr w:type="spellEnd"/>
      <w:r w:rsidRPr="00C57A00">
        <w:rPr>
          <w:rFonts w:asciiTheme="majorHAnsi" w:hAnsiTheme="majorHAnsi" w:cstheme="majorHAnsi"/>
        </w:rPr>
        <w:t xml:space="preserve"> kinnistule katastri tunnusega 29501:003:0007.</w:t>
      </w:r>
      <w:r w:rsidR="006244E7" w:rsidRPr="00C57A00">
        <w:rPr>
          <w:rFonts w:asciiTheme="majorHAnsi" w:hAnsiTheme="majorHAnsi" w:cstheme="majorHAnsi"/>
        </w:rPr>
        <w:t xml:space="preserve"> Täpne lahendus esitatakse teeprojekti koostamisel.</w:t>
      </w:r>
    </w:p>
    <w:p w14:paraId="4B5D2F22" w14:textId="2392D847" w:rsidR="006244E7" w:rsidRPr="00C57A00" w:rsidRDefault="008A1046" w:rsidP="006244E7">
      <w:pPr>
        <w:spacing w:before="240"/>
        <w:rPr>
          <w:rFonts w:asciiTheme="majorHAnsi" w:hAnsiTheme="majorHAnsi" w:cstheme="majorHAnsi"/>
        </w:rPr>
      </w:pPr>
      <w:r w:rsidRPr="00C57A00">
        <w:rPr>
          <w:rFonts w:asciiTheme="majorHAnsi" w:hAnsiTheme="majorHAnsi" w:cstheme="majorHAnsi"/>
        </w:rPr>
        <w:t xml:space="preserve">Planeeritud elamumaa kruntidele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nr 1-18 on juurdepääsuks kavandatud tran</w:t>
      </w:r>
      <w:r w:rsidR="0075567C" w:rsidRPr="00C57A00">
        <w:rPr>
          <w:rFonts w:asciiTheme="majorHAnsi" w:hAnsiTheme="majorHAnsi" w:cstheme="majorHAnsi"/>
        </w:rPr>
        <w:t>s</w:t>
      </w:r>
      <w:r w:rsidRPr="00C57A00">
        <w:rPr>
          <w:rFonts w:asciiTheme="majorHAnsi" w:hAnsiTheme="majorHAnsi" w:cstheme="majorHAnsi"/>
        </w:rPr>
        <w:t xml:space="preserve">pordimaa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nr 19. </w:t>
      </w:r>
      <w:r w:rsidR="0075567C" w:rsidRPr="00C57A00">
        <w:rPr>
          <w:rFonts w:asciiTheme="majorHAnsi" w:hAnsiTheme="majorHAnsi" w:cstheme="majorHAnsi"/>
        </w:rPr>
        <w:t xml:space="preserve">Planeeritud </w:t>
      </w:r>
      <w:proofErr w:type="spellStart"/>
      <w:r w:rsidR="0075567C" w:rsidRPr="00C57A00">
        <w:rPr>
          <w:rFonts w:asciiTheme="majorHAnsi" w:hAnsiTheme="majorHAnsi" w:cstheme="majorHAnsi"/>
        </w:rPr>
        <w:t>pos</w:t>
      </w:r>
      <w:proofErr w:type="spellEnd"/>
      <w:r w:rsidR="0075567C" w:rsidRPr="00C57A00">
        <w:rPr>
          <w:rFonts w:asciiTheme="majorHAnsi" w:hAnsiTheme="majorHAnsi" w:cstheme="majorHAnsi"/>
        </w:rPr>
        <w:t xml:space="preserve"> nr 19 krundi juurdepääs on ette nähtud lahendada uue tee rajamisel  Keila metskond 37 kinnistule (29501:007:0204). Lahenduse on RMK heaks kiitnud ja esitanud omapoolsed tingimused tee projekteerimiseks, vt. </w:t>
      </w:r>
      <w:proofErr w:type="spellStart"/>
      <w:r w:rsidR="00A913C0" w:rsidRPr="00C57A00">
        <w:rPr>
          <w:rFonts w:asciiTheme="majorHAnsi" w:hAnsiTheme="majorHAnsi" w:cstheme="majorHAnsi"/>
        </w:rPr>
        <w:t>pt</w:t>
      </w:r>
      <w:proofErr w:type="spellEnd"/>
      <w:r w:rsidR="00A913C0" w:rsidRPr="00C57A00">
        <w:rPr>
          <w:rFonts w:asciiTheme="majorHAnsi" w:hAnsiTheme="majorHAnsi" w:cstheme="majorHAnsi"/>
        </w:rPr>
        <w:t xml:space="preserve"> 9 Nõuded ehitusprojekti koostamiseks</w:t>
      </w:r>
      <w:r w:rsidR="00860040" w:rsidRPr="00C57A00">
        <w:rPr>
          <w:rFonts w:asciiTheme="majorHAnsi" w:hAnsiTheme="majorHAnsi" w:cstheme="majorHAnsi"/>
        </w:rPr>
        <w:t xml:space="preserve"> ja kiri 06.01.2023 nr 3-1.1/2022/6790 „Käesalu küla Tammise I detailplaneeringu kruntidele juurdepääsutee rajamiseks kinnistule Keila metskond 37“. </w:t>
      </w:r>
      <w:r w:rsidR="00A913C0" w:rsidRPr="00C57A00">
        <w:rPr>
          <w:rFonts w:asciiTheme="majorHAnsi" w:hAnsiTheme="majorHAnsi" w:cstheme="majorHAnsi"/>
        </w:rPr>
        <w:t xml:space="preserve"> Juurdepääsutee servituutala suurus on ca 2324 m</w:t>
      </w:r>
      <w:r w:rsidR="00A913C0" w:rsidRPr="00C57A00">
        <w:rPr>
          <w:rFonts w:asciiTheme="majorHAnsi" w:hAnsiTheme="majorHAnsi" w:cstheme="majorHAnsi"/>
          <w:vertAlign w:val="superscript"/>
        </w:rPr>
        <w:t>2</w:t>
      </w:r>
      <w:r w:rsidR="00A913C0" w:rsidRPr="00C57A00">
        <w:rPr>
          <w:rFonts w:asciiTheme="majorHAnsi" w:hAnsiTheme="majorHAnsi" w:cstheme="majorHAnsi"/>
        </w:rPr>
        <w:t>.</w:t>
      </w:r>
      <w:r w:rsidR="006244E7" w:rsidRPr="00C57A00">
        <w:rPr>
          <w:rFonts w:asciiTheme="majorHAnsi" w:hAnsiTheme="majorHAnsi" w:cstheme="majorHAnsi"/>
        </w:rPr>
        <w:t xml:space="preserve"> Täpne lahendus esitatakse teeprojekti koostamisel.</w:t>
      </w:r>
    </w:p>
    <w:p w14:paraId="6C6FC11E" w14:textId="2EC094A3" w:rsidR="00A913C0" w:rsidRPr="00C57A00" w:rsidRDefault="00A913C0" w:rsidP="008647B2">
      <w:pPr>
        <w:spacing w:before="240"/>
        <w:rPr>
          <w:rFonts w:asciiTheme="majorHAnsi" w:hAnsiTheme="majorHAnsi" w:cstheme="majorHAnsi"/>
        </w:rPr>
      </w:pPr>
      <w:r w:rsidRPr="00C57A00">
        <w:rPr>
          <w:rFonts w:asciiTheme="majorHAnsi" w:hAnsiTheme="majorHAnsi" w:cstheme="majorHAnsi"/>
        </w:rPr>
        <w:t xml:space="preserve">Detailplaneeringu lahendus näeb ette võimaluse Põhja-Käesalu tee ühendamiseks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nr 19 kavandatud teega. Teede ühendamiseks on vajalik seada juurdepääsu servituut Kuusiku mets 1 kinnistule (29501:007:0767) tee projekteerimiseks ja väljaehitamiseks – ala suurus </w:t>
      </w:r>
      <w:r w:rsidR="00860040" w:rsidRPr="00C57A00">
        <w:rPr>
          <w:rFonts w:asciiTheme="majorHAnsi" w:hAnsiTheme="majorHAnsi" w:cstheme="majorHAnsi"/>
        </w:rPr>
        <w:t>ca 436 m</w:t>
      </w:r>
      <w:r w:rsidR="00860040" w:rsidRPr="00C57A00">
        <w:rPr>
          <w:rFonts w:asciiTheme="majorHAnsi" w:hAnsiTheme="majorHAnsi" w:cstheme="majorHAnsi"/>
          <w:vertAlign w:val="superscript"/>
        </w:rPr>
        <w:t>2</w:t>
      </w:r>
      <w:r w:rsidR="00860040" w:rsidRPr="00C57A00">
        <w:rPr>
          <w:rFonts w:asciiTheme="majorHAnsi" w:hAnsiTheme="majorHAnsi" w:cstheme="majorHAnsi"/>
        </w:rPr>
        <w:t>.</w:t>
      </w:r>
      <w:r w:rsidR="006244E7" w:rsidRPr="00C57A00">
        <w:rPr>
          <w:rFonts w:asciiTheme="majorHAnsi" w:hAnsiTheme="majorHAnsi" w:cstheme="majorHAnsi"/>
        </w:rPr>
        <w:t xml:space="preserve"> Täpne lahendus esitatakse teeprojekti koostamisel.</w:t>
      </w:r>
    </w:p>
    <w:p w14:paraId="2B7D7824" w14:textId="56F24D2E" w:rsidR="00F5000B" w:rsidRPr="00C57A00" w:rsidRDefault="00F5000B" w:rsidP="00F5000B">
      <w:pPr>
        <w:spacing w:before="240"/>
        <w:rPr>
          <w:rFonts w:asciiTheme="majorHAnsi" w:hAnsiTheme="majorHAnsi" w:cstheme="majorHAnsi"/>
        </w:rPr>
      </w:pPr>
      <w:r w:rsidRPr="00C57A00">
        <w:rPr>
          <w:rFonts w:asciiTheme="majorHAnsi" w:hAnsiTheme="majorHAnsi" w:cstheme="majorHAnsi"/>
        </w:rPr>
        <w:t xml:space="preserve">Reoveepumpla on planeeritud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nr 19 krundile, kaitsevööndi raadius on 20m ja kaitsevööndi suurus ca 1257 m</w:t>
      </w:r>
      <w:r w:rsidRPr="00C57A00">
        <w:rPr>
          <w:rFonts w:asciiTheme="majorHAnsi" w:hAnsiTheme="majorHAnsi" w:cstheme="majorHAnsi"/>
          <w:vertAlign w:val="superscript"/>
        </w:rPr>
        <w:t>2</w:t>
      </w:r>
      <w:r w:rsidRPr="00C57A00">
        <w:rPr>
          <w:rFonts w:asciiTheme="majorHAnsi" w:hAnsiTheme="majorHAnsi" w:cstheme="majorHAnsi"/>
        </w:rPr>
        <w:t xml:space="preserve">, kitsendus on seatud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nr 8 ja 18 krundile.</w:t>
      </w:r>
    </w:p>
    <w:p w14:paraId="0776D98B" w14:textId="77777777" w:rsidR="00F5000B" w:rsidRPr="00C57A00" w:rsidRDefault="00F5000B" w:rsidP="00F5000B">
      <w:pPr>
        <w:spacing w:before="240"/>
        <w:rPr>
          <w:rFonts w:asciiTheme="majorHAnsi" w:hAnsiTheme="majorHAnsi" w:cstheme="majorHAnsi"/>
        </w:rPr>
      </w:pPr>
      <w:r w:rsidRPr="00C57A00">
        <w:rPr>
          <w:rFonts w:asciiTheme="majorHAnsi" w:hAnsiTheme="majorHAnsi" w:cstheme="majorHAnsi"/>
        </w:rPr>
        <w:t>Planeeritud kruntide piirile on planeeritud elektri liitumiskilbid. Igale liitumiskilbile on ette nähtud kitsendus suurusega ca 4 m</w:t>
      </w:r>
      <w:r w:rsidRPr="00C57A00">
        <w:rPr>
          <w:rFonts w:asciiTheme="majorHAnsi" w:hAnsiTheme="majorHAnsi" w:cstheme="majorHAnsi"/>
          <w:vertAlign w:val="superscript"/>
        </w:rPr>
        <w:t>2</w:t>
      </w:r>
      <w:r w:rsidRPr="00C57A00">
        <w:rPr>
          <w:rFonts w:asciiTheme="majorHAnsi" w:hAnsiTheme="majorHAnsi" w:cstheme="majorHAnsi"/>
        </w:rPr>
        <w:t>.</w:t>
      </w:r>
    </w:p>
    <w:p w14:paraId="5B2341AA" w14:textId="7A77FF54" w:rsidR="00BF31E6" w:rsidRPr="00C57A00" w:rsidRDefault="00053DBA" w:rsidP="00132214">
      <w:pPr>
        <w:spacing w:before="240"/>
        <w:rPr>
          <w:rFonts w:asciiTheme="majorHAnsi" w:hAnsiTheme="majorHAnsi" w:cstheme="majorHAnsi"/>
        </w:rPr>
      </w:pPr>
      <w:r w:rsidRPr="00C57A00">
        <w:rPr>
          <w:rFonts w:asciiTheme="majorHAnsi" w:hAnsiTheme="majorHAnsi" w:cstheme="majorHAnsi"/>
        </w:rPr>
        <w:t xml:space="preserve">Ümberpööramiseplatsi </w:t>
      </w:r>
      <w:r w:rsidR="008647B2" w:rsidRPr="00C57A00">
        <w:rPr>
          <w:rFonts w:asciiTheme="majorHAnsi" w:hAnsiTheme="majorHAnsi" w:cstheme="majorHAnsi"/>
        </w:rPr>
        <w:t xml:space="preserve">kavandamiseks on planeeritud servituutala kavandatud </w:t>
      </w:r>
      <w:proofErr w:type="spellStart"/>
      <w:r w:rsidR="008647B2" w:rsidRPr="00C57A00">
        <w:rPr>
          <w:rFonts w:asciiTheme="majorHAnsi" w:hAnsiTheme="majorHAnsi" w:cstheme="majorHAnsi"/>
        </w:rPr>
        <w:t>pos</w:t>
      </w:r>
      <w:proofErr w:type="spellEnd"/>
      <w:r w:rsidR="008647B2" w:rsidRPr="00C57A00">
        <w:rPr>
          <w:rFonts w:asciiTheme="majorHAnsi" w:hAnsiTheme="majorHAnsi" w:cstheme="majorHAnsi"/>
        </w:rPr>
        <w:t xml:space="preserve"> nr 24 </w:t>
      </w:r>
      <w:r w:rsidR="006244E7" w:rsidRPr="00C57A00">
        <w:rPr>
          <w:rFonts w:asciiTheme="majorHAnsi" w:hAnsiTheme="majorHAnsi" w:cstheme="majorHAnsi"/>
        </w:rPr>
        <w:t>krundile</w:t>
      </w:r>
      <w:r w:rsidR="008647B2" w:rsidRPr="00C57A00">
        <w:rPr>
          <w:rFonts w:asciiTheme="majorHAnsi" w:hAnsiTheme="majorHAnsi" w:cstheme="majorHAnsi"/>
        </w:rPr>
        <w:t>. Ümberpööramiseplatsi servituutala on ca 273 m</w:t>
      </w:r>
      <w:r w:rsidR="008647B2" w:rsidRPr="00C57A00">
        <w:rPr>
          <w:rFonts w:asciiTheme="majorHAnsi" w:hAnsiTheme="majorHAnsi" w:cstheme="majorHAnsi"/>
          <w:vertAlign w:val="superscript"/>
        </w:rPr>
        <w:t>2</w:t>
      </w:r>
      <w:r w:rsidR="008647B2" w:rsidRPr="00C57A00">
        <w:rPr>
          <w:rFonts w:asciiTheme="majorHAnsi" w:hAnsiTheme="majorHAnsi" w:cstheme="majorHAnsi"/>
        </w:rPr>
        <w:t>.</w:t>
      </w:r>
    </w:p>
    <w:p w14:paraId="166A07CB" w14:textId="619D97E2" w:rsidR="00CD5721" w:rsidRPr="00C57A00" w:rsidRDefault="00053DBA" w:rsidP="00132214">
      <w:pPr>
        <w:spacing w:before="240"/>
        <w:rPr>
          <w:rFonts w:asciiTheme="majorHAnsi" w:hAnsiTheme="majorHAnsi" w:cstheme="majorHAnsi"/>
        </w:rPr>
      </w:pPr>
      <w:r w:rsidRPr="00C57A00">
        <w:rPr>
          <w:rFonts w:asciiTheme="majorHAnsi" w:hAnsiTheme="majorHAnsi" w:cstheme="majorHAnsi"/>
        </w:rPr>
        <w:t xml:space="preserve">Olemasolev elektriõhuliin 1-20 </w:t>
      </w:r>
      <w:proofErr w:type="spellStart"/>
      <w:r w:rsidRPr="00C57A00">
        <w:rPr>
          <w:rFonts w:asciiTheme="majorHAnsi" w:hAnsiTheme="majorHAnsi" w:cstheme="majorHAnsi"/>
        </w:rPr>
        <w:t>kV</w:t>
      </w:r>
      <w:proofErr w:type="spellEnd"/>
      <w:r w:rsidRPr="00C57A00">
        <w:rPr>
          <w:rFonts w:asciiTheme="majorHAnsi" w:hAnsiTheme="majorHAnsi" w:cstheme="majorHAnsi"/>
        </w:rPr>
        <w:t xml:space="preserve"> (</w:t>
      </w:r>
      <w:proofErr w:type="spellStart"/>
      <w:r w:rsidRPr="00C57A00">
        <w:rPr>
          <w:rFonts w:asciiTheme="majorHAnsi" w:hAnsiTheme="majorHAnsi" w:cstheme="majorHAnsi"/>
        </w:rPr>
        <w:t>keskpingeliin</w:t>
      </w:r>
      <w:proofErr w:type="spellEnd"/>
      <w:r w:rsidRPr="00C57A00">
        <w:rPr>
          <w:rFonts w:asciiTheme="majorHAnsi" w:hAnsiTheme="majorHAnsi" w:cstheme="majorHAnsi"/>
        </w:rPr>
        <w:t xml:space="preserve">), mis läbib </w:t>
      </w:r>
      <w:r w:rsidR="006244E7" w:rsidRPr="00C57A00">
        <w:rPr>
          <w:rFonts w:asciiTheme="majorHAnsi" w:hAnsiTheme="majorHAnsi" w:cstheme="majorHAnsi"/>
        </w:rPr>
        <w:t xml:space="preserve">krunte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nr </w:t>
      </w:r>
      <w:r w:rsidR="00CD5721" w:rsidRPr="00C57A00">
        <w:rPr>
          <w:rFonts w:asciiTheme="majorHAnsi" w:hAnsiTheme="majorHAnsi" w:cstheme="majorHAnsi"/>
        </w:rPr>
        <w:t>25, 26, 27 ja 20</w:t>
      </w:r>
      <w:r w:rsidR="006244E7" w:rsidRPr="00C57A00">
        <w:rPr>
          <w:rFonts w:asciiTheme="majorHAnsi" w:hAnsiTheme="majorHAnsi" w:cstheme="majorHAnsi"/>
        </w:rPr>
        <w:t xml:space="preserve">, </w:t>
      </w:r>
      <w:r w:rsidR="00CD5721" w:rsidRPr="00C57A00">
        <w:rPr>
          <w:rFonts w:asciiTheme="majorHAnsi" w:hAnsiTheme="majorHAnsi" w:cstheme="majorHAnsi"/>
        </w:rPr>
        <w:t xml:space="preserve">kitsendab elektriõhuliini </w:t>
      </w:r>
      <w:proofErr w:type="spellStart"/>
      <w:r w:rsidR="00CD5721" w:rsidRPr="00C57A00">
        <w:rPr>
          <w:rFonts w:asciiTheme="majorHAnsi" w:hAnsiTheme="majorHAnsi" w:cstheme="majorHAnsi"/>
        </w:rPr>
        <w:t>keskteljest</w:t>
      </w:r>
      <w:proofErr w:type="spellEnd"/>
      <w:r w:rsidR="00CD5721" w:rsidRPr="00C57A00">
        <w:rPr>
          <w:rFonts w:asciiTheme="majorHAnsi" w:hAnsiTheme="majorHAnsi" w:cstheme="majorHAnsi"/>
        </w:rPr>
        <w:t xml:space="preserve"> 10m mõlemale poole. </w:t>
      </w:r>
    </w:p>
    <w:p w14:paraId="5B4AC838" w14:textId="40BA61A5" w:rsidR="00F5000B" w:rsidRPr="00C57A00" w:rsidRDefault="00760406" w:rsidP="00760406">
      <w:pPr>
        <w:spacing w:before="240"/>
        <w:rPr>
          <w:rFonts w:asciiTheme="majorHAnsi" w:hAnsiTheme="majorHAnsi" w:cstheme="majorHAnsi"/>
        </w:rPr>
      </w:pPr>
      <w:r w:rsidRPr="00C57A00">
        <w:rPr>
          <w:rFonts w:asciiTheme="majorHAnsi" w:hAnsiTheme="majorHAnsi" w:cstheme="majorHAnsi"/>
        </w:rPr>
        <w:t>Tuuli</w:t>
      </w:r>
      <w:r w:rsidR="00BF31E6" w:rsidRPr="00C57A00">
        <w:rPr>
          <w:rFonts w:asciiTheme="majorHAnsi" w:hAnsiTheme="majorHAnsi" w:cstheme="majorHAnsi"/>
        </w:rPr>
        <w:t>ku</w:t>
      </w:r>
      <w:r w:rsidRPr="00C57A00">
        <w:rPr>
          <w:rFonts w:asciiTheme="majorHAnsi" w:hAnsiTheme="majorHAnsi" w:cstheme="majorHAnsi"/>
        </w:rPr>
        <w:t xml:space="preserve"> tänava</w:t>
      </w:r>
      <w:r w:rsidR="00CD5721" w:rsidRPr="00C57A00">
        <w:rPr>
          <w:rFonts w:asciiTheme="majorHAnsi" w:hAnsiTheme="majorHAnsi" w:cstheme="majorHAnsi"/>
        </w:rPr>
        <w:t xml:space="preserve"> kruntide elektri ja tänavavalgustusega varustamiseks on planeeritud servituutala</w:t>
      </w:r>
      <w:r w:rsidRPr="00C57A00">
        <w:rPr>
          <w:rFonts w:asciiTheme="majorHAnsi" w:hAnsiTheme="majorHAnsi" w:cstheme="majorHAnsi"/>
        </w:rPr>
        <w:t>, mis läbib</w:t>
      </w:r>
      <w:r w:rsidR="006F71BA">
        <w:rPr>
          <w:rFonts w:asciiTheme="majorHAnsi" w:hAnsiTheme="majorHAnsi" w:cstheme="majorHAnsi"/>
        </w:rPr>
        <w:t xml:space="preserve"> </w:t>
      </w:r>
      <w:r w:rsidRPr="00C57A00">
        <w:rPr>
          <w:rFonts w:asciiTheme="majorHAnsi" w:hAnsiTheme="majorHAnsi" w:cstheme="majorHAnsi"/>
        </w:rPr>
        <w:t>Kuusiku mets 1 (29501:007:0767)</w:t>
      </w:r>
      <w:r w:rsidR="00496F7D" w:rsidRPr="00C57A00">
        <w:rPr>
          <w:rFonts w:asciiTheme="majorHAnsi" w:hAnsiTheme="majorHAnsi" w:cstheme="majorHAnsi"/>
        </w:rPr>
        <w:t xml:space="preserve"> kinnistut</w:t>
      </w:r>
      <w:r w:rsidR="006F71BA">
        <w:rPr>
          <w:rFonts w:asciiTheme="majorHAnsi" w:hAnsiTheme="majorHAnsi" w:cstheme="majorHAnsi"/>
        </w:rPr>
        <w:t xml:space="preserve"> ja </w:t>
      </w:r>
      <w:proofErr w:type="spellStart"/>
      <w:r w:rsidR="006F71BA">
        <w:rPr>
          <w:rFonts w:asciiTheme="majorHAnsi" w:hAnsiTheme="majorHAnsi" w:cstheme="majorHAnsi"/>
        </w:rPr>
        <w:t>pos</w:t>
      </w:r>
      <w:proofErr w:type="spellEnd"/>
      <w:r w:rsidR="006F71BA">
        <w:rPr>
          <w:rFonts w:asciiTheme="majorHAnsi" w:hAnsiTheme="majorHAnsi" w:cstheme="majorHAnsi"/>
        </w:rPr>
        <w:t xml:space="preserve"> nr 20 krunti</w:t>
      </w:r>
      <w:r w:rsidR="00F5000B" w:rsidRPr="00C57A00">
        <w:rPr>
          <w:rFonts w:asciiTheme="majorHAnsi" w:hAnsiTheme="majorHAnsi" w:cstheme="majorHAnsi"/>
        </w:rPr>
        <w:t xml:space="preserve">, ala suurus ca </w:t>
      </w:r>
      <w:r w:rsidR="00A223E3">
        <w:rPr>
          <w:rFonts w:asciiTheme="majorHAnsi" w:hAnsiTheme="majorHAnsi" w:cstheme="majorHAnsi"/>
        </w:rPr>
        <w:t>390</w:t>
      </w:r>
      <w:r w:rsidR="00F5000B" w:rsidRPr="00C57A00">
        <w:rPr>
          <w:rFonts w:asciiTheme="majorHAnsi" w:hAnsiTheme="majorHAnsi" w:cstheme="majorHAnsi"/>
        </w:rPr>
        <w:t>m</w:t>
      </w:r>
      <w:r w:rsidR="00F5000B" w:rsidRPr="00C57A00">
        <w:rPr>
          <w:rFonts w:asciiTheme="majorHAnsi" w:hAnsiTheme="majorHAnsi" w:cstheme="majorHAnsi"/>
          <w:vertAlign w:val="superscript"/>
        </w:rPr>
        <w:t>2</w:t>
      </w:r>
      <w:r w:rsidR="00F5000B" w:rsidRPr="00C57A00">
        <w:rPr>
          <w:rFonts w:asciiTheme="majorHAnsi" w:hAnsiTheme="majorHAnsi" w:cstheme="majorHAnsi"/>
        </w:rPr>
        <w:t>,</w:t>
      </w:r>
      <w:r w:rsidR="006F71BA">
        <w:rPr>
          <w:rFonts w:asciiTheme="majorHAnsi" w:hAnsiTheme="majorHAnsi" w:cstheme="majorHAnsi"/>
        </w:rPr>
        <w:t xml:space="preserve"> millest ca </w:t>
      </w:r>
      <w:r w:rsidR="00A223E3">
        <w:rPr>
          <w:rFonts w:asciiTheme="majorHAnsi" w:hAnsiTheme="majorHAnsi" w:cstheme="majorHAnsi"/>
        </w:rPr>
        <w:t>5</w:t>
      </w:r>
      <w:r w:rsidR="006F71BA">
        <w:rPr>
          <w:rFonts w:asciiTheme="majorHAnsi" w:hAnsiTheme="majorHAnsi" w:cstheme="majorHAnsi"/>
        </w:rPr>
        <w:t>0</w:t>
      </w:r>
      <w:r w:rsidR="006F71BA" w:rsidRPr="00C57A00">
        <w:rPr>
          <w:rFonts w:asciiTheme="majorHAnsi" w:hAnsiTheme="majorHAnsi" w:cstheme="majorHAnsi"/>
        </w:rPr>
        <w:t>m</w:t>
      </w:r>
      <w:r w:rsidR="006F71BA" w:rsidRPr="00C57A00">
        <w:rPr>
          <w:rFonts w:asciiTheme="majorHAnsi" w:hAnsiTheme="majorHAnsi" w:cstheme="majorHAnsi"/>
          <w:vertAlign w:val="superscript"/>
        </w:rPr>
        <w:t>2</w:t>
      </w:r>
      <w:r w:rsidR="00F5000B" w:rsidRPr="00C57A00">
        <w:rPr>
          <w:rFonts w:asciiTheme="majorHAnsi" w:hAnsiTheme="majorHAnsi" w:cstheme="majorHAnsi"/>
        </w:rPr>
        <w:t xml:space="preserve"> </w:t>
      </w:r>
      <w:r w:rsidR="006F71BA">
        <w:rPr>
          <w:rFonts w:asciiTheme="majorHAnsi" w:hAnsiTheme="majorHAnsi" w:cstheme="majorHAnsi"/>
        </w:rPr>
        <w:t xml:space="preserve">kitsendab Kuusiku mets 1 kinnistut, </w:t>
      </w:r>
      <w:r w:rsidR="00F5000B" w:rsidRPr="00C57A00">
        <w:rPr>
          <w:rFonts w:asciiTheme="majorHAnsi" w:hAnsiTheme="majorHAnsi" w:cstheme="majorHAnsi"/>
        </w:rPr>
        <w:t xml:space="preserve">kitsendus on määratud 1m kaabli </w:t>
      </w:r>
      <w:proofErr w:type="spellStart"/>
      <w:r w:rsidR="00F5000B" w:rsidRPr="00C57A00">
        <w:rPr>
          <w:rFonts w:asciiTheme="majorHAnsi" w:hAnsiTheme="majorHAnsi" w:cstheme="majorHAnsi"/>
        </w:rPr>
        <w:t>keskteljest</w:t>
      </w:r>
      <w:proofErr w:type="spellEnd"/>
      <w:r w:rsidR="00F5000B" w:rsidRPr="00C57A00">
        <w:rPr>
          <w:rFonts w:asciiTheme="majorHAnsi" w:hAnsiTheme="majorHAnsi" w:cstheme="majorHAnsi"/>
        </w:rPr>
        <w:t xml:space="preserve"> mõlemale poole.</w:t>
      </w:r>
    </w:p>
    <w:p w14:paraId="15A51414" w14:textId="1C983F3A" w:rsidR="00760406" w:rsidRPr="00C57A00" w:rsidRDefault="00F5000B" w:rsidP="00760406">
      <w:pPr>
        <w:spacing w:before="240"/>
        <w:rPr>
          <w:rFonts w:asciiTheme="majorHAnsi" w:hAnsiTheme="majorHAnsi" w:cstheme="majorHAnsi"/>
        </w:rPr>
      </w:pPr>
      <w:r w:rsidRPr="00C57A00">
        <w:rPr>
          <w:rFonts w:asciiTheme="majorHAnsi" w:hAnsiTheme="majorHAnsi" w:cstheme="majorHAnsi"/>
        </w:rPr>
        <w:t>P</w:t>
      </w:r>
      <w:r w:rsidR="00FE439D" w:rsidRPr="00C57A00">
        <w:rPr>
          <w:rFonts w:asciiTheme="majorHAnsi" w:hAnsiTheme="majorHAnsi" w:cstheme="majorHAnsi"/>
        </w:rPr>
        <w:t xml:space="preserve">os nr 27 </w:t>
      </w:r>
      <w:r w:rsidR="00BF31E6" w:rsidRPr="00C57A00">
        <w:rPr>
          <w:rFonts w:asciiTheme="majorHAnsi" w:hAnsiTheme="majorHAnsi" w:cstheme="majorHAnsi"/>
        </w:rPr>
        <w:t xml:space="preserve"> </w:t>
      </w:r>
      <w:r w:rsidR="00496F7D" w:rsidRPr="00C57A00">
        <w:rPr>
          <w:rFonts w:asciiTheme="majorHAnsi" w:hAnsiTheme="majorHAnsi" w:cstheme="majorHAnsi"/>
        </w:rPr>
        <w:t xml:space="preserve">krunti </w:t>
      </w:r>
      <w:r w:rsidR="00760406" w:rsidRPr="00C57A00">
        <w:rPr>
          <w:rFonts w:asciiTheme="majorHAnsi" w:hAnsiTheme="majorHAnsi" w:cstheme="majorHAnsi"/>
        </w:rPr>
        <w:t xml:space="preserve">kitsendus on määratud 1m kaablite </w:t>
      </w:r>
      <w:proofErr w:type="spellStart"/>
      <w:r w:rsidR="00760406" w:rsidRPr="00C57A00">
        <w:rPr>
          <w:rFonts w:asciiTheme="majorHAnsi" w:hAnsiTheme="majorHAnsi" w:cstheme="majorHAnsi"/>
        </w:rPr>
        <w:t>keskteljest</w:t>
      </w:r>
      <w:proofErr w:type="spellEnd"/>
      <w:r w:rsidR="00760406" w:rsidRPr="00C57A00">
        <w:rPr>
          <w:rFonts w:asciiTheme="majorHAnsi" w:hAnsiTheme="majorHAnsi" w:cstheme="majorHAnsi"/>
        </w:rPr>
        <w:t xml:space="preserve"> mõlemale poole. Kitsenduse suurus on ca </w:t>
      </w:r>
      <w:r w:rsidRPr="00C57A00">
        <w:rPr>
          <w:rFonts w:asciiTheme="majorHAnsi" w:hAnsiTheme="majorHAnsi" w:cstheme="majorHAnsi"/>
        </w:rPr>
        <w:t>195</w:t>
      </w:r>
      <w:r w:rsidR="00760406" w:rsidRPr="00C57A00">
        <w:rPr>
          <w:rFonts w:asciiTheme="majorHAnsi" w:hAnsiTheme="majorHAnsi" w:cstheme="majorHAnsi"/>
        </w:rPr>
        <w:t xml:space="preserve"> m</w:t>
      </w:r>
      <w:r w:rsidR="00760406" w:rsidRPr="00C57A00">
        <w:rPr>
          <w:rFonts w:asciiTheme="majorHAnsi" w:hAnsiTheme="majorHAnsi" w:cstheme="majorHAnsi"/>
          <w:vertAlign w:val="superscript"/>
        </w:rPr>
        <w:t>2</w:t>
      </w:r>
      <w:r w:rsidR="00760406" w:rsidRPr="00C57A00">
        <w:rPr>
          <w:rFonts w:asciiTheme="majorHAnsi" w:hAnsiTheme="majorHAnsi" w:cstheme="majorHAnsi"/>
        </w:rPr>
        <w:t>.</w:t>
      </w:r>
    </w:p>
    <w:p w14:paraId="01928932" w14:textId="77777777" w:rsidR="00E67CBC" w:rsidRPr="00C57A00" w:rsidRDefault="00FE439D" w:rsidP="00FE439D">
      <w:pPr>
        <w:spacing w:before="240"/>
        <w:rPr>
          <w:rFonts w:asciiTheme="majorHAnsi" w:hAnsiTheme="majorHAnsi" w:cstheme="majorHAnsi"/>
        </w:rPr>
      </w:pPr>
      <w:r w:rsidRPr="00C57A00">
        <w:rPr>
          <w:rFonts w:asciiTheme="majorHAnsi" w:hAnsiTheme="majorHAnsi" w:cstheme="majorHAnsi"/>
        </w:rPr>
        <w:t xml:space="preserve">Tuuliku tänava kruntide vee- ja kanalisatsioonitrassidega varustamiseks on kitsendus määratud kogu </w:t>
      </w:r>
      <w:proofErr w:type="spellStart"/>
      <w:r w:rsidRPr="00C57A00">
        <w:rPr>
          <w:rFonts w:asciiTheme="majorHAnsi" w:hAnsiTheme="majorHAnsi" w:cstheme="majorHAnsi"/>
        </w:rPr>
        <w:t>plan</w:t>
      </w:r>
      <w:proofErr w:type="spellEnd"/>
      <w:r w:rsidRPr="00C57A00">
        <w:rPr>
          <w:rFonts w:asciiTheme="majorHAnsi" w:hAnsiTheme="majorHAnsi" w:cstheme="majorHAnsi"/>
        </w:rPr>
        <w:t xml:space="preserve">.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nr 21 ala pikkuses 1-2 m (sõltuvalt torustiku </w:t>
      </w:r>
      <w:proofErr w:type="spellStart"/>
      <w:r w:rsidRPr="00C57A00">
        <w:rPr>
          <w:rFonts w:asciiTheme="majorHAnsi" w:hAnsiTheme="majorHAnsi" w:cstheme="majorHAnsi"/>
        </w:rPr>
        <w:t>siseläbimõõdust</w:t>
      </w:r>
      <w:proofErr w:type="spellEnd"/>
      <w:r w:rsidRPr="00C57A00">
        <w:rPr>
          <w:rFonts w:asciiTheme="majorHAnsi" w:hAnsiTheme="majorHAnsi" w:cstheme="majorHAnsi"/>
        </w:rPr>
        <w:t xml:space="preserve"> ja paigaldussügavusest) torustiku </w:t>
      </w:r>
      <w:proofErr w:type="spellStart"/>
      <w:r w:rsidRPr="00C57A00">
        <w:rPr>
          <w:rFonts w:asciiTheme="majorHAnsi" w:hAnsiTheme="majorHAnsi" w:cstheme="majorHAnsi"/>
        </w:rPr>
        <w:t>keskteljest</w:t>
      </w:r>
      <w:proofErr w:type="spellEnd"/>
      <w:r w:rsidRPr="00C57A00">
        <w:rPr>
          <w:rFonts w:asciiTheme="majorHAnsi" w:hAnsiTheme="majorHAnsi" w:cstheme="majorHAnsi"/>
        </w:rPr>
        <w:t xml:space="preserve"> mõlemale poole. Kitsenduse suurus on ca 345 m</w:t>
      </w:r>
      <w:r w:rsidRPr="00C57A00">
        <w:rPr>
          <w:rFonts w:asciiTheme="majorHAnsi" w:hAnsiTheme="majorHAnsi" w:cstheme="majorHAnsi"/>
          <w:vertAlign w:val="superscript"/>
        </w:rPr>
        <w:t>2</w:t>
      </w:r>
      <w:r w:rsidRPr="00C57A00">
        <w:rPr>
          <w:rFonts w:asciiTheme="majorHAnsi" w:hAnsiTheme="majorHAnsi" w:cstheme="majorHAnsi"/>
        </w:rPr>
        <w:t xml:space="preserve">. </w:t>
      </w:r>
    </w:p>
    <w:p w14:paraId="15244A09" w14:textId="488734DC" w:rsidR="00E67CBC" w:rsidRPr="00C57A00" w:rsidRDefault="00E67CBC" w:rsidP="00FE439D">
      <w:pPr>
        <w:spacing w:before="240"/>
        <w:rPr>
          <w:rFonts w:asciiTheme="majorHAnsi" w:hAnsiTheme="majorHAnsi" w:cstheme="majorHAnsi"/>
        </w:rPr>
      </w:pPr>
      <w:r w:rsidRPr="00C57A00">
        <w:rPr>
          <w:rFonts w:asciiTheme="majorHAnsi" w:hAnsiTheme="majorHAnsi" w:cstheme="majorHAnsi"/>
        </w:rPr>
        <w:t>Seatud on kitsendus</w:t>
      </w:r>
      <w:r w:rsidR="00FE439D" w:rsidRPr="00C57A00">
        <w:rPr>
          <w:rFonts w:asciiTheme="majorHAnsi" w:hAnsiTheme="majorHAnsi" w:cstheme="majorHAnsi"/>
        </w:rPr>
        <w:t xml:space="preserve"> planeeritud </w:t>
      </w:r>
      <w:proofErr w:type="spellStart"/>
      <w:r w:rsidR="00FE439D" w:rsidRPr="00C57A00">
        <w:rPr>
          <w:rFonts w:asciiTheme="majorHAnsi" w:hAnsiTheme="majorHAnsi" w:cstheme="majorHAnsi"/>
        </w:rPr>
        <w:t>pos</w:t>
      </w:r>
      <w:proofErr w:type="spellEnd"/>
      <w:r w:rsidR="00FE439D" w:rsidRPr="00C57A00">
        <w:rPr>
          <w:rFonts w:asciiTheme="majorHAnsi" w:hAnsiTheme="majorHAnsi" w:cstheme="majorHAnsi"/>
        </w:rPr>
        <w:t xml:space="preserve"> nr 22</w:t>
      </w:r>
      <w:r w:rsidR="00B4083B" w:rsidRPr="00C57A00">
        <w:rPr>
          <w:rFonts w:asciiTheme="majorHAnsi" w:hAnsiTheme="majorHAnsi" w:cstheme="majorHAnsi"/>
        </w:rPr>
        <w:t xml:space="preserve"> krundile</w:t>
      </w:r>
      <w:r w:rsidRPr="00C57A00">
        <w:rPr>
          <w:rFonts w:asciiTheme="majorHAnsi" w:hAnsiTheme="majorHAnsi" w:cstheme="majorHAnsi"/>
        </w:rPr>
        <w:t xml:space="preserve">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nr 23 kasuks. Kitsendus on seatud </w:t>
      </w:r>
      <w:r w:rsidR="00FE439D" w:rsidRPr="00C57A00">
        <w:rPr>
          <w:rFonts w:asciiTheme="majorHAnsi" w:hAnsiTheme="majorHAnsi" w:cstheme="majorHAnsi"/>
        </w:rPr>
        <w:t>kanali</w:t>
      </w:r>
      <w:r w:rsidRPr="00C57A00">
        <w:rPr>
          <w:rFonts w:asciiTheme="majorHAnsi" w:hAnsiTheme="majorHAnsi" w:cstheme="majorHAnsi"/>
        </w:rPr>
        <w:t xml:space="preserve">varustuse tagamiseks. </w:t>
      </w:r>
      <w:r w:rsidR="00FE439D" w:rsidRPr="00C57A00">
        <w:rPr>
          <w:rFonts w:asciiTheme="majorHAnsi" w:hAnsiTheme="majorHAnsi" w:cstheme="majorHAnsi"/>
        </w:rPr>
        <w:t xml:space="preserve">Kitsendus on 1-2 m (sõltuvalt torustiku </w:t>
      </w:r>
      <w:proofErr w:type="spellStart"/>
      <w:r w:rsidR="00FE439D" w:rsidRPr="00C57A00">
        <w:rPr>
          <w:rFonts w:asciiTheme="majorHAnsi" w:hAnsiTheme="majorHAnsi" w:cstheme="majorHAnsi"/>
        </w:rPr>
        <w:t>siseläbimõõdust</w:t>
      </w:r>
      <w:proofErr w:type="spellEnd"/>
      <w:r w:rsidR="00FE439D" w:rsidRPr="00C57A00">
        <w:rPr>
          <w:rFonts w:asciiTheme="majorHAnsi" w:hAnsiTheme="majorHAnsi" w:cstheme="majorHAnsi"/>
        </w:rPr>
        <w:t xml:space="preserve"> ja paigaldussügavusest) torustiku </w:t>
      </w:r>
      <w:proofErr w:type="spellStart"/>
      <w:r w:rsidR="00FE439D" w:rsidRPr="00C57A00">
        <w:rPr>
          <w:rFonts w:asciiTheme="majorHAnsi" w:hAnsiTheme="majorHAnsi" w:cstheme="majorHAnsi"/>
        </w:rPr>
        <w:t>keskteljest</w:t>
      </w:r>
      <w:proofErr w:type="spellEnd"/>
      <w:r w:rsidR="00FE439D" w:rsidRPr="00C57A00">
        <w:rPr>
          <w:rFonts w:asciiTheme="majorHAnsi" w:hAnsiTheme="majorHAnsi" w:cstheme="majorHAnsi"/>
        </w:rPr>
        <w:t xml:space="preserve"> mõlemale poole. Kitsenduse suurus on ca </w:t>
      </w:r>
      <w:r w:rsidR="00F50008" w:rsidRPr="00C57A00">
        <w:rPr>
          <w:rFonts w:asciiTheme="majorHAnsi" w:hAnsiTheme="majorHAnsi" w:cstheme="majorHAnsi"/>
        </w:rPr>
        <w:t>1</w:t>
      </w:r>
      <w:r w:rsidRPr="00C57A00">
        <w:rPr>
          <w:rFonts w:asciiTheme="majorHAnsi" w:hAnsiTheme="majorHAnsi" w:cstheme="majorHAnsi"/>
        </w:rPr>
        <w:t>69</w:t>
      </w:r>
      <w:r w:rsidR="00FE439D" w:rsidRPr="00C57A00">
        <w:rPr>
          <w:rFonts w:asciiTheme="majorHAnsi" w:hAnsiTheme="majorHAnsi" w:cstheme="majorHAnsi"/>
        </w:rPr>
        <w:t xml:space="preserve"> m</w:t>
      </w:r>
      <w:r w:rsidR="00FE439D" w:rsidRPr="00C57A00">
        <w:rPr>
          <w:rFonts w:asciiTheme="majorHAnsi" w:hAnsiTheme="majorHAnsi" w:cstheme="majorHAnsi"/>
          <w:vertAlign w:val="superscript"/>
        </w:rPr>
        <w:t>2</w:t>
      </w:r>
      <w:r w:rsidR="00FE439D" w:rsidRPr="00C57A00">
        <w:rPr>
          <w:rFonts w:asciiTheme="majorHAnsi" w:hAnsiTheme="majorHAnsi" w:cstheme="majorHAnsi"/>
        </w:rPr>
        <w:t>.</w:t>
      </w:r>
      <w:r w:rsidR="00F50008" w:rsidRPr="00C57A00">
        <w:rPr>
          <w:rFonts w:asciiTheme="majorHAnsi" w:hAnsiTheme="majorHAnsi" w:cstheme="majorHAnsi"/>
        </w:rPr>
        <w:t xml:space="preserve"> </w:t>
      </w:r>
    </w:p>
    <w:p w14:paraId="7196D042" w14:textId="6DA60540" w:rsidR="00FE439D" w:rsidRPr="00C57A00" w:rsidRDefault="00F50008" w:rsidP="00FE439D">
      <w:pPr>
        <w:spacing w:before="240"/>
        <w:rPr>
          <w:rFonts w:asciiTheme="majorHAnsi" w:hAnsiTheme="majorHAnsi" w:cstheme="majorHAnsi"/>
        </w:rPr>
      </w:pPr>
      <w:r w:rsidRPr="00C57A00">
        <w:rPr>
          <w:rFonts w:asciiTheme="majorHAnsi" w:hAnsiTheme="majorHAnsi" w:cstheme="majorHAnsi"/>
        </w:rPr>
        <w:t xml:space="preserve">Pos nr 23 krundi varustamiseks veega on seatud servituudivajadus 29501:003:0007 Põhja-Käesalu </w:t>
      </w:r>
      <w:proofErr w:type="spellStart"/>
      <w:r w:rsidRPr="00C57A00">
        <w:rPr>
          <w:rFonts w:asciiTheme="majorHAnsi" w:hAnsiTheme="majorHAnsi" w:cstheme="majorHAnsi"/>
        </w:rPr>
        <w:t>üldmaa</w:t>
      </w:r>
      <w:proofErr w:type="spellEnd"/>
      <w:r w:rsidRPr="00C57A00">
        <w:rPr>
          <w:rFonts w:asciiTheme="majorHAnsi" w:hAnsiTheme="majorHAnsi" w:cstheme="majorHAnsi"/>
        </w:rPr>
        <w:t xml:space="preserve"> kinnistule, ala suurus 16m</w:t>
      </w:r>
      <w:r w:rsidRPr="00C57A00">
        <w:rPr>
          <w:rFonts w:asciiTheme="majorHAnsi" w:hAnsiTheme="majorHAnsi" w:cstheme="majorHAnsi"/>
          <w:vertAlign w:val="superscript"/>
        </w:rPr>
        <w:t>2</w:t>
      </w:r>
      <w:r w:rsidRPr="00C57A00">
        <w:rPr>
          <w:rFonts w:asciiTheme="majorHAnsi" w:hAnsiTheme="majorHAnsi" w:cstheme="majorHAnsi"/>
        </w:rPr>
        <w:t>.</w:t>
      </w:r>
      <w:r w:rsidR="00D1459A" w:rsidRPr="00C57A00">
        <w:rPr>
          <w:rFonts w:asciiTheme="majorHAnsi" w:hAnsiTheme="majorHAnsi" w:cstheme="majorHAnsi"/>
        </w:rPr>
        <w:t xml:space="preserve"> Tuuliku tänava moodustatud kruntide veevarustuse- ja kanalisatsioonivarustuse tagamiseks on seatud servituudivajadus 29501:003:0007 Põhja-Käesalu </w:t>
      </w:r>
      <w:proofErr w:type="spellStart"/>
      <w:r w:rsidR="00D1459A" w:rsidRPr="00C57A00">
        <w:rPr>
          <w:rFonts w:asciiTheme="majorHAnsi" w:hAnsiTheme="majorHAnsi" w:cstheme="majorHAnsi"/>
        </w:rPr>
        <w:t>üldmaa</w:t>
      </w:r>
      <w:proofErr w:type="spellEnd"/>
      <w:r w:rsidR="00D1459A" w:rsidRPr="00C57A00">
        <w:rPr>
          <w:rFonts w:asciiTheme="majorHAnsi" w:hAnsiTheme="majorHAnsi" w:cstheme="majorHAnsi"/>
        </w:rPr>
        <w:t xml:space="preserve"> kinnistule, ala suurus 40m</w:t>
      </w:r>
      <w:r w:rsidR="00D1459A" w:rsidRPr="00C57A00">
        <w:rPr>
          <w:rFonts w:asciiTheme="majorHAnsi" w:hAnsiTheme="majorHAnsi" w:cstheme="majorHAnsi"/>
          <w:vertAlign w:val="superscript"/>
        </w:rPr>
        <w:t>2</w:t>
      </w:r>
      <w:r w:rsidR="00D1459A" w:rsidRPr="00C57A00">
        <w:rPr>
          <w:rFonts w:asciiTheme="majorHAnsi" w:hAnsiTheme="majorHAnsi" w:cstheme="majorHAnsi"/>
        </w:rPr>
        <w:t>.</w:t>
      </w:r>
    </w:p>
    <w:p w14:paraId="52660D3D" w14:textId="03292231" w:rsidR="00D50FBE" w:rsidRPr="00C57A00" w:rsidRDefault="00760406" w:rsidP="00FE439D">
      <w:pPr>
        <w:spacing w:before="240"/>
        <w:rPr>
          <w:rFonts w:asciiTheme="majorHAnsi" w:hAnsiTheme="majorHAnsi" w:cstheme="majorHAnsi"/>
        </w:rPr>
      </w:pPr>
      <w:r w:rsidRPr="00C57A00">
        <w:rPr>
          <w:rFonts w:asciiTheme="majorHAnsi" w:hAnsiTheme="majorHAnsi" w:cstheme="majorHAnsi"/>
        </w:rPr>
        <w:t xml:space="preserve">Veski tänava kruntide vee- ja kanalisatsioonitrassidega varustamiseks on kitsendus määratud kogu </w:t>
      </w:r>
      <w:proofErr w:type="spellStart"/>
      <w:r w:rsidRPr="00C57A00">
        <w:rPr>
          <w:rFonts w:asciiTheme="majorHAnsi" w:hAnsiTheme="majorHAnsi" w:cstheme="majorHAnsi"/>
        </w:rPr>
        <w:t>plan</w:t>
      </w:r>
      <w:proofErr w:type="spellEnd"/>
      <w:r w:rsidRPr="00C57A00">
        <w:rPr>
          <w:rFonts w:asciiTheme="majorHAnsi" w:hAnsiTheme="majorHAnsi" w:cstheme="majorHAnsi"/>
        </w:rPr>
        <w:t xml:space="preserve"> </w:t>
      </w:r>
      <w:proofErr w:type="spellStart"/>
      <w:r w:rsidRPr="00C57A00">
        <w:rPr>
          <w:rFonts w:asciiTheme="majorHAnsi" w:hAnsiTheme="majorHAnsi" w:cstheme="majorHAnsi"/>
        </w:rPr>
        <w:t>pos</w:t>
      </w:r>
      <w:proofErr w:type="spellEnd"/>
      <w:r w:rsidRPr="00C57A00">
        <w:rPr>
          <w:rFonts w:asciiTheme="majorHAnsi" w:hAnsiTheme="majorHAnsi" w:cstheme="majorHAnsi"/>
        </w:rPr>
        <w:t xml:space="preserve"> nr 19 ala </w:t>
      </w:r>
      <w:r w:rsidR="006D396B" w:rsidRPr="00C57A00">
        <w:rPr>
          <w:rFonts w:asciiTheme="majorHAnsi" w:hAnsiTheme="majorHAnsi" w:cstheme="majorHAnsi"/>
        </w:rPr>
        <w:t xml:space="preserve">pikkuses 1-2 m (sõltuvalt torustiku </w:t>
      </w:r>
      <w:proofErr w:type="spellStart"/>
      <w:r w:rsidR="006D396B" w:rsidRPr="00C57A00">
        <w:rPr>
          <w:rFonts w:asciiTheme="majorHAnsi" w:hAnsiTheme="majorHAnsi" w:cstheme="majorHAnsi"/>
        </w:rPr>
        <w:t>siseläbimõõdust</w:t>
      </w:r>
      <w:proofErr w:type="spellEnd"/>
      <w:r w:rsidR="006D396B" w:rsidRPr="00C57A00">
        <w:rPr>
          <w:rFonts w:asciiTheme="majorHAnsi" w:hAnsiTheme="majorHAnsi" w:cstheme="majorHAnsi"/>
        </w:rPr>
        <w:t xml:space="preserve"> ja paigaldussügavusest) torustiku </w:t>
      </w:r>
      <w:proofErr w:type="spellStart"/>
      <w:r w:rsidR="006D396B" w:rsidRPr="00C57A00">
        <w:rPr>
          <w:rFonts w:asciiTheme="majorHAnsi" w:hAnsiTheme="majorHAnsi" w:cstheme="majorHAnsi"/>
        </w:rPr>
        <w:t>keskteljest</w:t>
      </w:r>
      <w:proofErr w:type="spellEnd"/>
      <w:r w:rsidR="006D396B" w:rsidRPr="00C57A00">
        <w:rPr>
          <w:rFonts w:asciiTheme="majorHAnsi" w:hAnsiTheme="majorHAnsi" w:cstheme="majorHAnsi"/>
        </w:rPr>
        <w:t xml:space="preserve"> </w:t>
      </w:r>
      <w:r w:rsidR="006D396B" w:rsidRPr="00C57A00">
        <w:rPr>
          <w:rFonts w:asciiTheme="majorHAnsi" w:hAnsiTheme="majorHAnsi" w:cstheme="majorHAnsi"/>
        </w:rPr>
        <w:lastRenderedPageBreak/>
        <w:t>mõlemale poole. Kitsenduse suurus on ca 1</w:t>
      </w:r>
      <w:r w:rsidR="00D50FBE" w:rsidRPr="00C57A00">
        <w:rPr>
          <w:rFonts w:asciiTheme="majorHAnsi" w:hAnsiTheme="majorHAnsi" w:cstheme="majorHAnsi"/>
        </w:rPr>
        <w:t>8</w:t>
      </w:r>
      <w:r w:rsidR="006F71BA">
        <w:rPr>
          <w:rFonts w:asciiTheme="majorHAnsi" w:hAnsiTheme="majorHAnsi" w:cstheme="majorHAnsi"/>
        </w:rPr>
        <w:t>40</w:t>
      </w:r>
      <w:r w:rsidR="006D396B" w:rsidRPr="00C57A00">
        <w:rPr>
          <w:rFonts w:asciiTheme="majorHAnsi" w:hAnsiTheme="majorHAnsi" w:cstheme="majorHAnsi"/>
        </w:rPr>
        <w:t xml:space="preserve"> m</w:t>
      </w:r>
      <w:r w:rsidR="006D396B" w:rsidRPr="00C57A00">
        <w:rPr>
          <w:rFonts w:asciiTheme="majorHAnsi" w:hAnsiTheme="majorHAnsi" w:cstheme="majorHAnsi"/>
          <w:vertAlign w:val="superscript"/>
        </w:rPr>
        <w:t>2</w:t>
      </w:r>
      <w:r w:rsidR="006F71BA">
        <w:rPr>
          <w:rFonts w:asciiTheme="majorHAnsi" w:hAnsiTheme="majorHAnsi" w:cstheme="majorHAnsi"/>
        </w:rPr>
        <w:t xml:space="preserve">, millest 283 </w:t>
      </w:r>
      <w:r w:rsidR="006F71BA" w:rsidRPr="00C57A00">
        <w:rPr>
          <w:rFonts w:asciiTheme="majorHAnsi" w:hAnsiTheme="majorHAnsi" w:cstheme="majorHAnsi"/>
        </w:rPr>
        <w:t>m</w:t>
      </w:r>
      <w:r w:rsidR="006F71BA" w:rsidRPr="00C57A00">
        <w:rPr>
          <w:rFonts w:asciiTheme="majorHAnsi" w:hAnsiTheme="majorHAnsi" w:cstheme="majorHAnsi"/>
          <w:vertAlign w:val="superscript"/>
        </w:rPr>
        <w:t>2</w:t>
      </w:r>
      <w:r w:rsidR="006F71BA">
        <w:rPr>
          <w:rFonts w:asciiTheme="majorHAnsi" w:hAnsiTheme="majorHAnsi" w:cstheme="majorHAnsi"/>
        </w:rPr>
        <w:t xml:space="preserve"> kitsendab </w:t>
      </w:r>
      <w:r w:rsidR="006F71BA" w:rsidRPr="00C57A00">
        <w:rPr>
          <w:rFonts w:asciiTheme="majorHAnsi" w:hAnsiTheme="majorHAnsi" w:cstheme="majorHAnsi"/>
        </w:rPr>
        <w:t>Kuusiku mets 1 (29501:007:0767) kinnistut</w:t>
      </w:r>
      <w:r w:rsidR="006F71BA">
        <w:rPr>
          <w:rFonts w:asciiTheme="majorHAnsi" w:hAnsiTheme="majorHAnsi" w:cstheme="majorHAnsi"/>
        </w:rPr>
        <w:t>.</w:t>
      </w:r>
    </w:p>
    <w:p w14:paraId="0C4A3249" w14:textId="10B957B8" w:rsidR="00FE439D" w:rsidRPr="00C57A00" w:rsidRDefault="00FE439D" w:rsidP="00132214">
      <w:pPr>
        <w:spacing w:before="240"/>
        <w:rPr>
          <w:rFonts w:asciiTheme="majorHAnsi" w:hAnsiTheme="majorHAnsi" w:cstheme="majorHAnsi"/>
        </w:rPr>
      </w:pPr>
      <w:r w:rsidRPr="00C57A00">
        <w:rPr>
          <w:rFonts w:asciiTheme="majorHAnsi" w:hAnsiTheme="majorHAnsi" w:cstheme="majorHAnsi"/>
        </w:rPr>
        <w:t xml:space="preserve">Vee </w:t>
      </w:r>
      <w:proofErr w:type="spellStart"/>
      <w:r w:rsidRPr="00C57A00">
        <w:rPr>
          <w:rFonts w:asciiTheme="majorHAnsi" w:hAnsiTheme="majorHAnsi" w:cstheme="majorHAnsi"/>
        </w:rPr>
        <w:t>ringistuse</w:t>
      </w:r>
      <w:proofErr w:type="spellEnd"/>
      <w:r w:rsidRPr="00C57A00">
        <w:rPr>
          <w:rFonts w:asciiTheme="majorHAnsi" w:hAnsiTheme="majorHAnsi" w:cstheme="majorHAnsi"/>
        </w:rPr>
        <w:t xml:space="preserve"> ja survekanalisatsiooni liitumiseks on ette nähtud kitsendus, mis läbib Keila metskond 37 (43101:001:2222), Nõlvaku tee (29501:007:1205) ja </w:t>
      </w:r>
      <w:proofErr w:type="spellStart"/>
      <w:r w:rsidRPr="00C57A00">
        <w:rPr>
          <w:rFonts w:asciiTheme="majorHAnsi" w:hAnsiTheme="majorHAnsi" w:cstheme="majorHAnsi"/>
        </w:rPr>
        <w:t>Kõltsu</w:t>
      </w:r>
      <w:proofErr w:type="spellEnd"/>
      <w:r w:rsidRPr="00C57A00">
        <w:rPr>
          <w:rFonts w:asciiTheme="majorHAnsi" w:hAnsiTheme="majorHAnsi" w:cstheme="majorHAnsi"/>
        </w:rPr>
        <w:t xml:space="preserve"> tee (29501:007:1207) kinnistuid. Kitsendus on planeeritud </w:t>
      </w:r>
      <w:r w:rsidR="00132214" w:rsidRPr="00C57A00">
        <w:rPr>
          <w:rFonts w:asciiTheme="majorHAnsi" w:hAnsiTheme="majorHAnsi" w:cstheme="majorHAnsi"/>
        </w:rPr>
        <w:t xml:space="preserve">2m torustike </w:t>
      </w:r>
      <w:proofErr w:type="spellStart"/>
      <w:r w:rsidR="00132214" w:rsidRPr="00C57A00">
        <w:rPr>
          <w:rFonts w:asciiTheme="majorHAnsi" w:hAnsiTheme="majorHAnsi" w:cstheme="majorHAnsi"/>
        </w:rPr>
        <w:t>keskteljest</w:t>
      </w:r>
      <w:proofErr w:type="spellEnd"/>
      <w:r w:rsidR="00132214" w:rsidRPr="00C57A00">
        <w:rPr>
          <w:rFonts w:asciiTheme="majorHAnsi" w:hAnsiTheme="majorHAnsi" w:cstheme="majorHAnsi"/>
        </w:rPr>
        <w:t xml:space="preserve"> mõlemale poole. Kitsenduse suurus </w:t>
      </w:r>
      <w:r w:rsidR="00F5000B" w:rsidRPr="00C57A00">
        <w:rPr>
          <w:rFonts w:asciiTheme="majorHAnsi" w:hAnsiTheme="majorHAnsi" w:cstheme="majorHAnsi"/>
        </w:rPr>
        <w:t xml:space="preserve">kokku </w:t>
      </w:r>
      <w:r w:rsidR="00132214" w:rsidRPr="00C57A00">
        <w:rPr>
          <w:rFonts w:asciiTheme="majorHAnsi" w:hAnsiTheme="majorHAnsi" w:cstheme="majorHAnsi"/>
        </w:rPr>
        <w:t>on ca 4681 m</w:t>
      </w:r>
      <w:r w:rsidR="00132214" w:rsidRPr="00C57A00">
        <w:rPr>
          <w:rFonts w:asciiTheme="majorHAnsi" w:hAnsiTheme="majorHAnsi" w:cstheme="majorHAnsi"/>
          <w:vertAlign w:val="superscript"/>
        </w:rPr>
        <w:t>2</w:t>
      </w:r>
      <w:r w:rsidR="00F5000B" w:rsidRPr="00C57A00">
        <w:rPr>
          <w:rFonts w:asciiTheme="majorHAnsi" w:hAnsiTheme="majorHAnsi" w:cstheme="majorHAnsi"/>
        </w:rPr>
        <w:t xml:space="preserve"> (sh Keila metskond 37 kinnistul ca 2380m</w:t>
      </w:r>
      <w:r w:rsidR="00F5000B" w:rsidRPr="00C57A00">
        <w:rPr>
          <w:rFonts w:asciiTheme="majorHAnsi" w:hAnsiTheme="majorHAnsi" w:cstheme="majorHAnsi"/>
          <w:vertAlign w:val="superscript"/>
        </w:rPr>
        <w:t>2</w:t>
      </w:r>
      <w:r w:rsidR="00F5000B" w:rsidRPr="00C57A00">
        <w:rPr>
          <w:rFonts w:asciiTheme="majorHAnsi" w:hAnsiTheme="majorHAnsi" w:cstheme="majorHAnsi"/>
        </w:rPr>
        <w:t>)</w:t>
      </w:r>
      <w:r w:rsidR="00132214" w:rsidRPr="00C57A00">
        <w:rPr>
          <w:rFonts w:asciiTheme="majorHAnsi" w:hAnsiTheme="majorHAnsi" w:cstheme="majorHAnsi"/>
        </w:rPr>
        <w:t>.</w:t>
      </w:r>
    </w:p>
    <w:p w14:paraId="19D11055" w14:textId="2D390516" w:rsidR="00BA0818" w:rsidRPr="00B96254" w:rsidRDefault="007C4B28" w:rsidP="003A427D">
      <w:pPr>
        <w:pStyle w:val="Heading2"/>
        <w:rPr>
          <w:rFonts w:asciiTheme="majorHAnsi" w:hAnsiTheme="majorHAnsi" w:cstheme="majorHAnsi"/>
          <w:color w:val="70AD47" w:themeColor="accent6"/>
        </w:rPr>
      </w:pPr>
      <w:bookmarkStart w:id="31" w:name="_Toc168312450"/>
      <w:r w:rsidRPr="00B96254">
        <w:rPr>
          <w:rFonts w:asciiTheme="majorHAnsi" w:hAnsiTheme="majorHAnsi" w:cstheme="majorHAnsi"/>
          <w:color w:val="70AD47" w:themeColor="accent6"/>
        </w:rPr>
        <w:t>9</w:t>
      </w:r>
      <w:r w:rsidR="00BA0818" w:rsidRPr="00B96254">
        <w:rPr>
          <w:rFonts w:asciiTheme="majorHAnsi" w:hAnsiTheme="majorHAnsi" w:cstheme="majorHAnsi"/>
          <w:color w:val="70AD47" w:themeColor="accent6"/>
        </w:rPr>
        <w:t>. Nõuded ehitusprojekti koostamiseks</w:t>
      </w:r>
      <w:bookmarkEnd w:id="30"/>
      <w:bookmarkEnd w:id="31"/>
    </w:p>
    <w:p w14:paraId="2AA35D9B" w14:textId="7D03F3DE" w:rsidR="00B11543" w:rsidRPr="00C57A00" w:rsidRDefault="00A95065" w:rsidP="00CA2A64">
      <w:pPr>
        <w:numPr>
          <w:ilvl w:val="0"/>
          <w:numId w:val="2"/>
        </w:numPr>
        <w:rPr>
          <w:rFonts w:asciiTheme="majorHAnsi" w:hAnsiTheme="majorHAnsi" w:cstheme="majorHAnsi"/>
          <w:szCs w:val="22"/>
        </w:rPr>
      </w:pPr>
      <w:r w:rsidRPr="00C57A00">
        <w:rPr>
          <w:rFonts w:asciiTheme="majorHAnsi" w:hAnsiTheme="majorHAnsi" w:cstheme="majorHAnsi"/>
          <w:szCs w:val="22"/>
        </w:rPr>
        <w:t>E</w:t>
      </w:r>
      <w:r w:rsidR="00B11543" w:rsidRPr="00C57A00">
        <w:rPr>
          <w:rFonts w:asciiTheme="majorHAnsi" w:hAnsiTheme="majorHAnsi" w:cstheme="majorHAnsi"/>
          <w:szCs w:val="22"/>
        </w:rPr>
        <w:t xml:space="preserve">nne hoonete </w:t>
      </w:r>
      <w:r w:rsidR="00563C4C">
        <w:rPr>
          <w:rFonts w:asciiTheme="majorHAnsi" w:hAnsiTheme="majorHAnsi" w:cstheme="majorHAnsi"/>
          <w:szCs w:val="22"/>
        </w:rPr>
        <w:t xml:space="preserve">ehituslubade ja </w:t>
      </w:r>
      <w:r w:rsidR="00B11543" w:rsidRPr="00C57A00">
        <w:rPr>
          <w:rFonts w:asciiTheme="majorHAnsi" w:hAnsiTheme="majorHAnsi" w:cstheme="majorHAnsi"/>
          <w:szCs w:val="22"/>
        </w:rPr>
        <w:t xml:space="preserve">ehitisteatiste esitamist on vajalik valmis ehitada </w:t>
      </w:r>
      <w:r w:rsidR="006423DC" w:rsidRPr="00C57A00">
        <w:rPr>
          <w:rFonts w:asciiTheme="majorHAnsi" w:hAnsiTheme="majorHAnsi" w:cstheme="majorHAnsi"/>
          <w:szCs w:val="22"/>
        </w:rPr>
        <w:t>juurdepääsuteed</w:t>
      </w:r>
      <w:r w:rsidR="0008403C">
        <w:rPr>
          <w:rFonts w:asciiTheme="majorHAnsi" w:hAnsiTheme="majorHAnsi" w:cstheme="majorHAnsi"/>
          <w:szCs w:val="22"/>
        </w:rPr>
        <w:t>;</w:t>
      </w:r>
    </w:p>
    <w:p w14:paraId="4860AF8F" w14:textId="1BAF7440" w:rsidR="001E6CA9" w:rsidRPr="00C57A00" w:rsidRDefault="001E6CA9" w:rsidP="00CA2A64">
      <w:pPr>
        <w:numPr>
          <w:ilvl w:val="0"/>
          <w:numId w:val="2"/>
        </w:numPr>
        <w:rPr>
          <w:rFonts w:asciiTheme="majorHAnsi" w:hAnsiTheme="majorHAnsi" w:cstheme="majorHAnsi"/>
          <w:szCs w:val="22"/>
        </w:rPr>
      </w:pPr>
      <w:r w:rsidRPr="00C57A00">
        <w:rPr>
          <w:rFonts w:asciiTheme="majorHAnsi" w:hAnsiTheme="majorHAnsi" w:cstheme="majorHAnsi"/>
          <w:szCs w:val="22"/>
        </w:rPr>
        <w:t>Detailplaneeringu realiseerimiseks peavad olema tehnovõrgud vastavalt tehnovõrkude valdajate tehnilistele tingimustele olemasolevate võrkudeni välja ehitatud</w:t>
      </w:r>
      <w:r w:rsidR="0008403C">
        <w:rPr>
          <w:rFonts w:asciiTheme="majorHAnsi" w:hAnsiTheme="majorHAnsi" w:cstheme="majorHAnsi"/>
          <w:szCs w:val="22"/>
        </w:rPr>
        <w:t>;</w:t>
      </w:r>
    </w:p>
    <w:p w14:paraId="403BCEF3" w14:textId="350B849B" w:rsidR="001E6CA9" w:rsidRPr="00C57A00" w:rsidRDefault="001E6CA9" w:rsidP="00CA2A64">
      <w:pPr>
        <w:numPr>
          <w:ilvl w:val="0"/>
          <w:numId w:val="2"/>
        </w:numPr>
        <w:rPr>
          <w:rFonts w:asciiTheme="majorHAnsi" w:hAnsiTheme="majorHAnsi" w:cstheme="majorHAnsi"/>
          <w:szCs w:val="22"/>
        </w:rPr>
      </w:pPr>
      <w:r w:rsidRPr="00C57A00">
        <w:rPr>
          <w:rFonts w:asciiTheme="majorHAnsi" w:hAnsiTheme="majorHAnsi" w:cstheme="majorHAnsi"/>
          <w:szCs w:val="22"/>
        </w:rPr>
        <w:t>Ehitusprojektide koostamiseks tuleb tehnovõrkude valdajatelt taotleda täiendavad tehnilised tingimused ning ehitusprojekt nendega kooskõlastada</w:t>
      </w:r>
      <w:r w:rsidR="0008403C">
        <w:rPr>
          <w:rFonts w:asciiTheme="majorHAnsi" w:hAnsiTheme="majorHAnsi" w:cstheme="majorHAnsi"/>
          <w:szCs w:val="22"/>
        </w:rPr>
        <w:t>;</w:t>
      </w:r>
    </w:p>
    <w:p w14:paraId="36679AD8" w14:textId="15EB017B" w:rsidR="00FC5E10" w:rsidRPr="00C57A00" w:rsidRDefault="00FC5E10" w:rsidP="00CA2A64">
      <w:pPr>
        <w:numPr>
          <w:ilvl w:val="0"/>
          <w:numId w:val="2"/>
        </w:numPr>
        <w:rPr>
          <w:rFonts w:asciiTheme="majorHAnsi" w:hAnsiTheme="majorHAnsi" w:cstheme="majorHAnsi"/>
          <w:szCs w:val="22"/>
        </w:rPr>
      </w:pPr>
      <w:r w:rsidRPr="00C57A00">
        <w:rPr>
          <w:rFonts w:asciiTheme="majorHAnsi" w:hAnsiTheme="majorHAnsi" w:cstheme="majorHAnsi"/>
          <w:szCs w:val="22"/>
        </w:rPr>
        <w:t>Tööjoonised kooskõlastada täiendavalt Elektrilevi OÜ-ga</w:t>
      </w:r>
      <w:r w:rsidR="0008403C">
        <w:rPr>
          <w:rFonts w:asciiTheme="majorHAnsi" w:hAnsiTheme="majorHAnsi" w:cstheme="majorHAnsi"/>
          <w:szCs w:val="22"/>
        </w:rPr>
        <w:t>;</w:t>
      </w:r>
    </w:p>
    <w:p w14:paraId="38614850" w14:textId="31AFA7AE" w:rsidR="00C769EC" w:rsidRPr="0008403C" w:rsidRDefault="007E4A4D" w:rsidP="00CA2A64">
      <w:pPr>
        <w:numPr>
          <w:ilvl w:val="0"/>
          <w:numId w:val="2"/>
        </w:numPr>
        <w:jc w:val="left"/>
        <w:rPr>
          <w:rFonts w:asciiTheme="majorHAnsi" w:hAnsiTheme="majorHAnsi" w:cstheme="majorHAnsi"/>
          <w:szCs w:val="22"/>
        </w:rPr>
      </w:pPr>
      <w:r w:rsidRPr="00C57A00">
        <w:rPr>
          <w:rFonts w:asciiTheme="majorHAnsi" w:hAnsiTheme="majorHAnsi" w:cstheme="majorHAnsi"/>
          <w:szCs w:val="22"/>
        </w:rPr>
        <w:t xml:space="preserve">Hoonete projekteerimisel lähtuda Eesti standard „EVS 842:2003 Ehitise heliisolatsiooninõuded. </w:t>
      </w:r>
      <w:r w:rsidRPr="0008403C">
        <w:rPr>
          <w:rFonts w:asciiTheme="majorHAnsi" w:hAnsiTheme="majorHAnsi" w:cstheme="majorHAnsi"/>
          <w:szCs w:val="22"/>
        </w:rPr>
        <w:t>Kaitse müra eest“</w:t>
      </w:r>
      <w:bookmarkStart w:id="32" w:name="_Toc416181541"/>
      <w:r w:rsidR="007E5F83" w:rsidRPr="0008403C">
        <w:rPr>
          <w:rFonts w:asciiTheme="majorHAnsi" w:hAnsiTheme="majorHAnsi" w:cstheme="majorHAnsi"/>
          <w:szCs w:val="22"/>
        </w:rPr>
        <w:t>;</w:t>
      </w:r>
    </w:p>
    <w:p w14:paraId="08318C6F" w14:textId="7538255B" w:rsidR="007E5F83" w:rsidRPr="0008403C" w:rsidRDefault="007E5F83" w:rsidP="00CA2A64">
      <w:pPr>
        <w:numPr>
          <w:ilvl w:val="0"/>
          <w:numId w:val="2"/>
        </w:numPr>
        <w:jc w:val="left"/>
        <w:rPr>
          <w:rFonts w:asciiTheme="majorHAnsi" w:hAnsiTheme="majorHAnsi" w:cstheme="majorHAnsi"/>
          <w:szCs w:val="22"/>
        </w:rPr>
      </w:pPr>
      <w:bookmarkStart w:id="33" w:name="_Hlk168312332"/>
      <w:r w:rsidRPr="0008403C">
        <w:rPr>
          <w:rFonts w:asciiTheme="majorHAnsi" w:hAnsiTheme="majorHAnsi" w:cstheme="majorHAnsi"/>
          <w:szCs w:val="22"/>
        </w:rPr>
        <w:t>Hoonete projekteerimisel lähtuda</w:t>
      </w:r>
      <w:r w:rsidR="00E83EFB" w:rsidRPr="0008403C">
        <w:rPr>
          <w:rFonts w:asciiTheme="majorHAnsi" w:hAnsiTheme="majorHAnsi" w:cstheme="majorHAnsi"/>
          <w:szCs w:val="22"/>
        </w:rPr>
        <w:t xml:space="preserve"> </w:t>
      </w:r>
      <w:bookmarkEnd w:id="33"/>
      <w:r w:rsidR="00E83EFB" w:rsidRPr="0008403C">
        <w:rPr>
          <w:rFonts w:asciiTheme="majorHAnsi" w:hAnsiTheme="majorHAnsi" w:cstheme="majorHAnsi"/>
          <w:szCs w:val="22"/>
        </w:rPr>
        <w:t>energiatõhususe nõuetest</w:t>
      </w:r>
      <w:r w:rsidR="00766C75" w:rsidRPr="0008403C">
        <w:rPr>
          <w:rFonts w:asciiTheme="majorHAnsi" w:hAnsiTheme="majorHAnsi" w:cstheme="majorHAnsi"/>
          <w:szCs w:val="22"/>
        </w:rPr>
        <w:t>;</w:t>
      </w:r>
    </w:p>
    <w:p w14:paraId="7EE08592" w14:textId="31AC0E83" w:rsidR="00766C75" w:rsidRPr="0008403C" w:rsidRDefault="0008403C" w:rsidP="00CA2A64">
      <w:pPr>
        <w:numPr>
          <w:ilvl w:val="0"/>
          <w:numId w:val="2"/>
        </w:numPr>
        <w:jc w:val="left"/>
        <w:rPr>
          <w:rFonts w:asciiTheme="majorHAnsi" w:hAnsiTheme="majorHAnsi" w:cstheme="majorHAnsi"/>
          <w:szCs w:val="22"/>
        </w:rPr>
      </w:pPr>
      <w:r w:rsidRPr="0008403C">
        <w:rPr>
          <w:rFonts w:asciiTheme="majorHAnsi" w:hAnsiTheme="majorHAnsi" w:cstheme="majorHAnsi"/>
          <w:szCs w:val="22"/>
        </w:rPr>
        <w:t xml:space="preserve">Hoonete projekteerimisel lähtuda </w:t>
      </w:r>
      <w:r w:rsidR="00766C75" w:rsidRPr="0008403C">
        <w:rPr>
          <w:rFonts w:asciiTheme="majorHAnsi" w:hAnsiTheme="majorHAnsi" w:cstheme="majorHAnsi"/>
          <w:szCs w:val="22"/>
        </w:rPr>
        <w:t>Eesti Standard EVS 812-1:2017 Ehitise tuleohutus;</w:t>
      </w:r>
    </w:p>
    <w:p w14:paraId="6447EBBE" w14:textId="0FFDA13D" w:rsidR="00766C75" w:rsidRPr="0008403C" w:rsidRDefault="00766C75" w:rsidP="00CA2A64">
      <w:pPr>
        <w:numPr>
          <w:ilvl w:val="0"/>
          <w:numId w:val="2"/>
        </w:numPr>
        <w:jc w:val="left"/>
        <w:rPr>
          <w:rFonts w:asciiTheme="majorHAnsi" w:hAnsiTheme="majorHAnsi" w:cstheme="majorHAnsi"/>
          <w:szCs w:val="22"/>
        </w:rPr>
      </w:pPr>
      <w:r w:rsidRPr="0008403C">
        <w:rPr>
          <w:rFonts w:asciiTheme="majorHAnsi" w:hAnsiTheme="majorHAnsi" w:cstheme="majorHAnsi"/>
          <w:szCs w:val="22"/>
        </w:rPr>
        <w:t>Eesti Standard EVS 809- 1:2002 Kuritegevuse ennetamine, Linnaplaneerimine ja arhitektuur. Osa 1: Linnaplaneerimine;</w:t>
      </w:r>
    </w:p>
    <w:p w14:paraId="1F492882" w14:textId="7FC56774" w:rsidR="00766C75" w:rsidRPr="0008403C" w:rsidRDefault="0008403C" w:rsidP="00CA2A64">
      <w:pPr>
        <w:numPr>
          <w:ilvl w:val="0"/>
          <w:numId w:val="2"/>
        </w:numPr>
        <w:jc w:val="left"/>
        <w:rPr>
          <w:rFonts w:asciiTheme="majorHAnsi" w:hAnsiTheme="majorHAnsi" w:cstheme="majorHAnsi"/>
          <w:szCs w:val="22"/>
        </w:rPr>
      </w:pPr>
      <w:r w:rsidRPr="0008403C">
        <w:rPr>
          <w:rFonts w:asciiTheme="majorHAnsi" w:hAnsiTheme="majorHAnsi" w:cstheme="majorHAnsi"/>
          <w:szCs w:val="22"/>
        </w:rPr>
        <w:t xml:space="preserve">Hoonete projekteerimisel </w:t>
      </w:r>
      <w:r w:rsidRPr="0008403C">
        <w:rPr>
          <w:rFonts w:asciiTheme="majorHAnsi" w:hAnsiTheme="majorHAnsi" w:cstheme="majorHAnsi"/>
          <w:szCs w:val="22"/>
        </w:rPr>
        <w:t>võtta aluseks</w:t>
      </w:r>
      <w:r w:rsidRPr="0008403C">
        <w:rPr>
          <w:rFonts w:asciiTheme="majorHAnsi" w:hAnsiTheme="majorHAnsi" w:cstheme="majorHAnsi"/>
          <w:szCs w:val="22"/>
        </w:rPr>
        <w:t xml:space="preserve"> </w:t>
      </w:r>
      <w:r w:rsidR="00766C75" w:rsidRPr="0008403C">
        <w:rPr>
          <w:rFonts w:asciiTheme="majorHAnsi" w:hAnsiTheme="majorHAnsi" w:cstheme="majorHAnsi"/>
          <w:szCs w:val="22"/>
        </w:rPr>
        <w:t>Ehitusseadustik;</w:t>
      </w:r>
    </w:p>
    <w:p w14:paraId="719F8089" w14:textId="531EB7B0" w:rsidR="00766C75" w:rsidRPr="0008403C" w:rsidRDefault="0008403C" w:rsidP="00CA2A64">
      <w:pPr>
        <w:numPr>
          <w:ilvl w:val="0"/>
          <w:numId w:val="2"/>
        </w:numPr>
        <w:jc w:val="left"/>
        <w:rPr>
          <w:rFonts w:asciiTheme="majorHAnsi" w:hAnsiTheme="majorHAnsi" w:cstheme="majorHAnsi"/>
          <w:szCs w:val="22"/>
        </w:rPr>
      </w:pPr>
      <w:r w:rsidRPr="0008403C">
        <w:rPr>
          <w:rFonts w:asciiTheme="majorHAnsi" w:hAnsiTheme="majorHAnsi" w:cstheme="majorHAnsi"/>
          <w:szCs w:val="22"/>
        </w:rPr>
        <w:t xml:space="preserve">Hoonete projekteerimisel lähtuda </w:t>
      </w:r>
      <w:r w:rsidR="00766C75" w:rsidRPr="0008403C">
        <w:rPr>
          <w:rFonts w:asciiTheme="majorHAnsi" w:hAnsiTheme="majorHAnsi" w:cstheme="majorHAnsi"/>
          <w:szCs w:val="22"/>
        </w:rPr>
        <w:t>Eesti Standard EVS 932-2017 „Hoone ehitusprojekt“;</w:t>
      </w:r>
    </w:p>
    <w:p w14:paraId="1BC7500D" w14:textId="5B8F9BF7" w:rsidR="00766C75" w:rsidRPr="0008403C" w:rsidRDefault="0008403C" w:rsidP="00CA2A64">
      <w:pPr>
        <w:numPr>
          <w:ilvl w:val="0"/>
          <w:numId w:val="2"/>
        </w:numPr>
        <w:jc w:val="left"/>
        <w:rPr>
          <w:rFonts w:asciiTheme="majorHAnsi" w:hAnsiTheme="majorHAnsi" w:cstheme="majorHAnsi"/>
          <w:szCs w:val="22"/>
        </w:rPr>
      </w:pPr>
      <w:r w:rsidRPr="0008403C">
        <w:rPr>
          <w:rFonts w:asciiTheme="majorHAnsi" w:hAnsiTheme="majorHAnsi" w:cstheme="majorHAnsi"/>
          <w:szCs w:val="22"/>
        </w:rPr>
        <w:t xml:space="preserve">Hoonete projekteerimisel lähtuda </w:t>
      </w:r>
      <w:r w:rsidR="00766C75" w:rsidRPr="0008403C">
        <w:rPr>
          <w:rFonts w:asciiTheme="majorHAnsi" w:hAnsiTheme="majorHAnsi" w:cstheme="majorHAnsi"/>
          <w:szCs w:val="22"/>
        </w:rPr>
        <w:t>Majandus- ja taristuminister 02.07.2015 määrus nr 85 „Eluruumile esitatavad nõuded“;</w:t>
      </w:r>
    </w:p>
    <w:p w14:paraId="5D72F967" w14:textId="4B87DCDE" w:rsidR="00766C75" w:rsidRPr="0008403C" w:rsidRDefault="00766C75" w:rsidP="00CA2A64">
      <w:pPr>
        <w:numPr>
          <w:ilvl w:val="0"/>
          <w:numId w:val="2"/>
        </w:numPr>
        <w:jc w:val="left"/>
        <w:rPr>
          <w:rFonts w:asciiTheme="majorHAnsi" w:hAnsiTheme="majorHAnsi" w:cstheme="majorHAnsi"/>
          <w:szCs w:val="22"/>
        </w:rPr>
      </w:pPr>
      <w:r w:rsidRPr="0008403C">
        <w:rPr>
          <w:rFonts w:asciiTheme="majorHAnsi" w:hAnsiTheme="majorHAnsi" w:cstheme="majorHAnsi"/>
          <w:szCs w:val="22"/>
        </w:rPr>
        <w:t>Eesti Standard EVS 843:2016 Linnatänavad;</w:t>
      </w:r>
    </w:p>
    <w:p w14:paraId="145A98D7" w14:textId="41636C29" w:rsidR="00766C75" w:rsidRPr="0008403C" w:rsidRDefault="0008403C" w:rsidP="00CA2A64">
      <w:pPr>
        <w:numPr>
          <w:ilvl w:val="0"/>
          <w:numId w:val="2"/>
        </w:numPr>
        <w:jc w:val="left"/>
        <w:rPr>
          <w:rFonts w:asciiTheme="majorHAnsi" w:hAnsiTheme="majorHAnsi" w:cstheme="majorHAnsi"/>
          <w:szCs w:val="22"/>
        </w:rPr>
      </w:pPr>
      <w:r w:rsidRPr="0008403C">
        <w:rPr>
          <w:rFonts w:asciiTheme="majorHAnsi" w:hAnsiTheme="majorHAnsi" w:cstheme="majorHAnsi"/>
          <w:szCs w:val="22"/>
        </w:rPr>
        <w:t>j</w:t>
      </w:r>
      <w:r w:rsidR="00766C75" w:rsidRPr="0008403C">
        <w:rPr>
          <w:rFonts w:asciiTheme="majorHAnsi" w:hAnsiTheme="majorHAnsi" w:cstheme="majorHAnsi"/>
          <w:szCs w:val="22"/>
        </w:rPr>
        <w:t xml:space="preserve">t. asjakohased </w:t>
      </w:r>
      <w:r w:rsidRPr="0008403C">
        <w:rPr>
          <w:rFonts w:asciiTheme="majorHAnsi" w:hAnsiTheme="majorHAnsi" w:cstheme="majorHAnsi"/>
          <w:szCs w:val="22"/>
        </w:rPr>
        <w:t xml:space="preserve">seadused, </w:t>
      </w:r>
      <w:r w:rsidR="00766C75" w:rsidRPr="0008403C">
        <w:rPr>
          <w:rFonts w:asciiTheme="majorHAnsi" w:hAnsiTheme="majorHAnsi" w:cstheme="majorHAnsi"/>
          <w:szCs w:val="22"/>
        </w:rPr>
        <w:t>määrused ning standardid</w:t>
      </w:r>
      <w:r w:rsidRPr="0008403C">
        <w:rPr>
          <w:rFonts w:asciiTheme="majorHAnsi" w:hAnsiTheme="majorHAnsi" w:cstheme="majorHAnsi"/>
          <w:szCs w:val="22"/>
        </w:rPr>
        <w:t>;</w:t>
      </w:r>
    </w:p>
    <w:p w14:paraId="104BEA35" w14:textId="4A5A07F1" w:rsidR="009F2BAD" w:rsidRPr="0008403C" w:rsidRDefault="009F2BAD" w:rsidP="00CA2A64">
      <w:pPr>
        <w:numPr>
          <w:ilvl w:val="0"/>
          <w:numId w:val="2"/>
        </w:numPr>
        <w:jc w:val="left"/>
        <w:rPr>
          <w:rFonts w:asciiTheme="majorHAnsi" w:hAnsiTheme="majorHAnsi" w:cstheme="majorHAnsi"/>
          <w:szCs w:val="22"/>
        </w:rPr>
      </w:pPr>
      <w:r w:rsidRPr="0008403C">
        <w:rPr>
          <w:rFonts w:asciiTheme="majorHAnsi" w:hAnsiTheme="majorHAnsi" w:cstheme="majorHAnsi"/>
          <w:szCs w:val="22"/>
        </w:rPr>
        <w:t>Keila metskond 37 maaüksusele projekteeritav tee ja Lõuna-Käesalu tee ristmik peab olema projekteeritud pöörderaadiusega, mis võimaldavad täishaagisega veoauto manööverdamist;</w:t>
      </w:r>
    </w:p>
    <w:p w14:paraId="51F121EC" w14:textId="0E3493BC" w:rsidR="009F2BAD" w:rsidRPr="0008403C" w:rsidRDefault="009F2BAD" w:rsidP="009F2BAD">
      <w:pPr>
        <w:ind w:left="720"/>
        <w:jc w:val="left"/>
        <w:rPr>
          <w:rFonts w:asciiTheme="majorHAnsi" w:hAnsiTheme="majorHAnsi" w:cstheme="majorHAnsi"/>
          <w:szCs w:val="22"/>
        </w:rPr>
      </w:pPr>
      <w:r w:rsidRPr="0008403C">
        <w:rPr>
          <w:rFonts w:asciiTheme="majorHAnsi" w:hAnsiTheme="majorHAnsi" w:cstheme="majorHAnsi"/>
          <w:szCs w:val="22"/>
        </w:rPr>
        <w:t>Kui projekteeritavale teele planeeritakse must- või asfaltkate, peab tee olema projekteeritud kandevõimega, mis tagab piirkonda (sh detailplaneeringuala) teenindavate veoautode täismassiga piiran</w:t>
      </w:r>
      <w:r w:rsidR="00563C4C" w:rsidRPr="0008403C">
        <w:rPr>
          <w:rFonts w:asciiTheme="majorHAnsi" w:hAnsiTheme="majorHAnsi" w:cstheme="majorHAnsi"/>
          <w:szCs w:val="22"/>
        </w:rPr>
        <w:t>gut</w:t>
      </w:r>
      <w:r w:rsidRPr="0008403C">
        <w:rPr>
          <w:rFonts w:asciiTheme="majorHAnsi" w:hAnsiTheme="majorHAnsi" w:cstheme="majorHAnsi"/>
          <w:szCs w:val="22"/>
        </w:rPr>
        <w:t>eta liikumise;</w:t>
      </w:r>
    </w:p>
    <w:p w14:paraId="2E662DD2" w14:textId="68CD6BC2" w:rsidR="009F2BAD" w:rsidRPr="0008403C" w:rsidRDefault="009F2BAD" w:rsidP="009F2BAD">
      <w:pPr>
        <w:ind w:left="720"/>
        <w:jc w:val="left"/>
        <w:rPr>
          <w:rFonts w:asciiTheme="majorHAnsi" w:hAnsiTheme="majorHAnsi" w:cstheme="majorHAnsi"/>
          <w:szCs w:val="22"/>
        </w:rPr>
      </w:pPr>
      <w:r w:rsidRPr="0008403C">
        <w:rPr>
          <w:rFonts w:asciiTheme="majorHAnsi" w:hAnsiTheme="majorHAnsi" w:cstheme="majorHAnsi"/>
          <w:szCs w:val="22"/>
        </w:rPr>
        <w:t>Veski tänava ja uue tänava ristmiku juures kraavile projekteeritav truup peab olema projekteeritud läbilaskevõimega, mis tagab takistusteta vee liikumise kõrgvee ajal;</w:t>
      </w:r>
    </w:p>
    <w:p w14:paraId="7EAB4EA5" w14:textId="681DB994" w:rsidR="009F2BAD" w:rsidRPr="0008403C" w:rsidRDefault="009F2BAD" w:rsidP="009F2BAD">
      <w:pPr>
        <w:ind w:left="720"/>
        <w:jc w:val="left"/>
        <w:rPr>
          <w:rFonts w:asciiTheme="majorHAnsi" w:hAnsiTheme="majorHAnsi" w:cstheme="majorHAnsi"/>
          <w:szCs w:val="22"/>
        </w:rPr>
      </w:pPr>
      <w:r w:rsidRPr="0008403C">
        <w:rPr>
          <w:rFonts w:asciiTheme="majorHAnsi" w:hAnsiTheme="majorHAnsi" w:cstheme="majorHAnsi"/>
          <w:szCs w:val="22"/>
        </w:rPr>
        <w:t>Koostatud uue</w:t>
      </w:r>
      <w:r w:rsidR="00563C4C" w:rsidRPr="0008403C">
        <w:rPr>
          <w:rFonts w:asciiTheme="majorHAnsi" w:hAnsiTheme="majorHAnsi" w:cstheme="majorHAnsi"/>
          <w:szCs w:val="22"/>
        </w:rPr>
        <w:t xml:space="preserve"> juurdepääsu</w:t>
      </w:r>
      <w:r w:rsidRPr="0008403C">
        <w:rPr>
          <w:rFonts w:asciiTheme="majorHAnsi" w:hAnsiTheme="majorHAnsi" w:cstheme="majorHAnsi"/>
          <w:szCs w:val="22"/>
        </w:rPr>
        <w:t>tee projekt tuleb kooskõlastada Põllumajandus- ja Toiduametiga ning RMK-</w:t>
      </w:r>
      <w:proofErr w:type="spellStart"/>
      <w:r w:rsidRPr="0008403C">
        <w:rPr>
          <w:rFonts w:asciiTheme="majorHAnsi" w:hAnsiTheme="majorHAnsi" w:cstheme="majorHAnsi"/>
          <w:szCs w:val="22"/>
        </w:rPr>
        <w:t>ga</w:t>
      </w:r>
      <w:proofErr w:type="spellEnd"/>
      <w:r w:rsidRPr="0008403C">
        <w:rPr>
          <w:rFonts w:asciiTheme="majorHAnsi" w:hAnsiTheme="majorHAnsi" w:cstheme="majorHAnsi"/>
          <w:szCs w:val="22"/>
        </w:rPr>
        <w:t>.</w:t>
      </w:r>
    </w:p>
    <w:p w14:paraId="328FE50A" w14:textId="77777777" w:rsidR="00D64FD2" w:rsidRPr="0008403C" w:rsidRDefault="00D64FD2" w:rsidP="00D64FD2">
      <w:pPr>
        <w:ind w:left="720"/>
        <w:jc w:val="left"/>
        <w:rPr>
          <w:rFonts w:asciiTheme="majorHAnsi" w:hAnsiTheme="majorHAnsi" w:cstheme="majorHAnsi"/>
          <w:szCs w:val="22"/>
        </w:rPr>
      </w:pPr>
      <w:r w:rsidRPr="0008403C">
        <w:rPr>
          <w:rFonts w:asciiTheme="majorHAnsi" w:hAnsiTheme="majorHAnsi" w:cstheme="majorHAnsi"/>
          <w:szCs w:val="22"/>
        </w:rPr>
        <w:t xml:space="preserve">kinnisel meetodil rajatav maa-alune </w:t>
      </w:r>
      <w:proofErr w:type="spellStart"/>
      <w:r w:rsidRPr="0008403C">
        <w:rPr>
          <w:rFonts w:asciiTheme="majorHAnsi" w:hAnsiTheme="majorHAnsi" w:cstheme="majorHAnsi"/>
          <w:szCs w:val="22"/>
        </w:rPr>
        <w:t>ühisvee</w:t>
      </w:r>
      <w:proofErr w:type="spellEnd"/>
      <w:r w:rsidRPr="0008403C">
        <w:rPr>
          <w:rFonts w:asciiTheme="majorHAnsi" w:hAnsiTheme="majorHAnsi" w:cstheme="majorHAnsi"/>
          <w:szCs w:val="22"/>
        </w:rPr>
        <w:t>- ja kanalisatsiooni torustik ei sea mingeid edaspidiseid piiranguid metsade majandamisel kinnistul Keila metskond 37 (43101:001:2222), sealhulgas täiskoormusel metsatehnikaga liiklemisel maastikul ja metsasihtidel;</w:t>
      </w:r>
    </w:p>
    <w:p w14:paraId="55527E68" w14:textId="447BF77A" w:rsidR="00D64FD2" w:rsidRPr="00D64FD2" w:rsidRDefault="00D64FD2" w:rsidP="00D64FD2">
      <w:pPr>
        <w:ind w:left="720"/>
        <w:jc w:val="left"/>
        <w:rPr>
          <w:rFonts w:asciiTheme="majorHAnsi" w:hAnsiTheme="majorHAnsi" w:cstheme="majorHAnsi"/>
          <w:szCs w:val="22"/>
        </w:rPr>
      </w:pPr>
      <w:r w:rsidRPr="0008403C">
        <w:rPr>
          <w:rFonts w:asciiTheme="majorHAnsi" w:hAnsiTheme="majorHAnsi" w:cstheme="majorHAnsi"/>
          <w:szCs w:val="22"/>
        </w:rPr>
        <w:t>ÜVK torude trassivalikul esitada eelnevalt eskiislahendus RMK-</w:t>
      </w:r>
      <w:proofErr w:type="spellStart"/>
      <w:r w:rsidRPr="0008403C">
        <w:rPr>
          <w:rFonts w:asciiTheme="majorHAnsi" w:hAnsiTheme="majorHAnsi" w:cstheme="majorHAnsi"/>
          <w:szCs w:val="22"/>
        </w:rPr>
        <w:t>le</w:t>
      </w:r>
      <w:proofErr w:type="spellEnd"/>
      <w:r w:rsidRPr="0008403C">
        <w:rPr>
          <w:rFonts w:asciiTheme="majorHAnsi" w:hAnsiTheme="majorHAnsi" w:cstheme="majorHAnsi"/>
          <w:szCs w:val="22"/>
        </w:rPr>
        <w:t xml:space="preserve"> ülevaatamiseks ning kooskõlastamiseks;</w:t>
      </w:r>
    </w:p>
    <w:p w14:paraId="58C84A73" w14:textId="62D1DDC2" w:rsidR="00D64FD2" w:rsidRPr="00D64FD2" w:rsidRDefault="00D64FD2" w:rsidP="00D64FD2">
      <w:pPr>
        <w:ind w:left="720"/>
        <w:jc w:val="left"/>
        <w:rPr>
          <w:rFonts w:asciiTheme="majorHAnsi" w:hAnsiTheme="majorHAnsi" w:cstheme="majorHAnsi"/>
          <w:szCs w:val="22"/>
        </w:rPr>
      </w:pPr>
      <w:r w:rsidRPr="00D64FD2">
        <w:rPr>
          <w:rFonts w:asciiTheme="majorHAnsi" w:hAnsiTheme="majorHAnsi" w:cstheme="majorHAnsi"/>
          <w:szCs w:val="22"/>
        </w:rPr>
        <w:t>edasisel projekteerimisel teha täiendavalt koostööd Keila metskond 37 kinnistu haldajaga, tee projekteerimisel võtta aluseks RMK kiir 06.01.2023 nr 3-1.1/2022/6790;</w:t>
      </w:r>
    </w:p>
    <w:p w14:paraId="54214571" w14:textId="1DACC631" w:rsidR="00D64FD2" w:rsidRDefault="00D64FD2" w:rsidP="00D64FD2">
      <w:pPr>
        <w:ind w:left="720"/>
        <w:jc w:val="left"/>
        <w:rPr>
          <w:rFonts w:asciiTheme="majorHAnsi" w:hAnsiTheme="majorHAnsi" w:cstheme="majorHAnsi"/>
          <w:szCs w:val="22"/>
        </w:rPr>
      </w:pPr>
      <w:r w:rsidRPr="00D64FD2">
        <w:rPr>
          <w:rFonts w:asciiTheme="majorHAnsi" w:hAnsiTheme="majorHAnsi" w:cstheme="majorHAnsi"/>
          <w:szCs w:val="22"/>
        </w:rPr>
        <w:lastRenderedPageBreak/>
        <w:t>tehnorajatiste omanik on kohustatud taotlema rajatiste alusele maale isikliku kasutusõiguse maaomanikult</w:t>
      </w:r>
      <w:r>
        <w:rPr>
          <w:rFonts w:asciiTheme="majorHAnsi" w:hAnsiTheme="majorHAnsi" w:cstheme="majorHAnsi"/>
          <w:szCs w:val="22"/>
        </w:rPr>
        <w:t>.</w:t>
      </w:r>
    </w:p>
    <w:p w14:paraId="13E7109E" w14:textId="761FE736" w:rsidR="00C57A00" w:rsidRPr="00C57A00" w:rsidRDefault="00C57A00">
      <w:pPr>
        <w:spacing w:after="0"/>
        <w:jc w:val="left"/>
        <w:rPr>
          <w:rFonts w:asciiTheme="majorHAnsi" w:hAnsiTheme="majorHAnsi" w:cstheme="majorHAnsi"/>
          <w:b/>
          <w:bCs/>
          <w:sz w:val="26"/>
        </w:rPr>
      </w:pPr>
    </w:p>
    <w:p w14:paraId="1DAAD183" w14:textId="1C8776D8" w:rsidR="00BA0818" w:rsidRPr="00B96254" w:rsidRDefault="00BA0818" w:rsidP="005D0DCB">
      <w:pPr>
        <w:pStyle w:val="Heading2"/>
        <w:spacing w:after="120"/>
        <w:rPr>
          <w:rFonts w:asciiTheme="majorHAnsi" w:hAnsiTheme="majorHAnsi" w:cstheme="majorHAnsi"/>
          <w:color w:val="70AD47" w:themeColor="accent6"/>
        </w:rPr>
      </w:pPr>
      <w:bookmarkStart w:id="34" w:name="_Hlk168307968"/>
      <w:bookmarkStart w:id="35" w:name="_Toc168312451"/>
      <w:r w:rsidRPr="00B96254">
        <w:rPr>
          <w:rFonts w:asciiTheme="majorHAnsi" w:hAnsiTheme="majorHAnsi" w:cstheme="majorHAnsi"/>
          <w:color w:val="70AD47" w:themeColor="accent6"/>
        </w:rPr>
        <w:t>1</w:t>
      </w:r>
      <w:r w:rsidR="007C4B28" w:rsidRPr="00B96254">
        <w:rPr>
          <w:rFonts w:asciiTheme="majorHAnsi" w:hAnsiTheme="majorHAnsi" w:cstheme="majorHAnsi"/>
          <w:color w:val="70AD47" w:themeColor="accent6"/>
        </w:rPr>
        <w:t>0</w:t>
      </w:r>
      <w:r w:rsidRPr="00B96254">
        <w:rPr>
          <w:rFonts w:asciiTheme="majorHAnsi" w:hAnsiTheme="majorHAnsi" w:cstheme="majorHAnsi"/>
          <w:color w:val="70AD47" w:themeColor="accent6"/>
        </w:rPr>
        <w:t>. Planeeringu realiseerimise võimalused</w:t>
      </w:r>
      <w:bookmarkEnd w:id="32"/>
      <w:bookmarkEnd w:id="35"/>
    </w:p>
    <w:bookmarkEnd w:id="34"/>
    <w:p w14:paraId="3D344750" w14:textId="759EDFAA" w:rsidR="00BA0818" w:rsidRPr="00C57A00" w:rsidRDefault="006E7967" w:rsidP="00BA0818">
      <w:pPr>
        <w:rPr>
          <w:rFonts w:asciiTheme="majorHAnsi" w:hAnsiTheme="majorHAnsi" w:cstheme="majorHAnsi"/>
        </w:rPr>
      </w:pPr>
      <w:r w:rsidRPr="00C57A00">
        <w:rPr>
          <w:rFonts w:asciiTheme="majorHAnsi" w:hAnsiTheme="majorHAnsi" w:cstheme="majorHAnsi"/>
        </w:rPr>
        <w:t>Teed ja t</w:t>
      </w:r>
      <w:r w:rsidR="00BA0818" w:rsidRPr="00C57A00">
        <w:rPr>
          <w:rFonts w:asciiTheme="majorHAnsi" w:hAnsiTheme="majorHAnsi" w:cstheme="majorHAnsi"/>
        </w:rPr>
        <w:t>ehnovõrgud koos liitumispunktidega</w:t>
      </w:r>
      <w:r w:rsidR="001E091B" w:rsidRPr="00C57A00">
        <w:rPr>
          <w:rFonts w:asciiTheme="majorHAnsi" w:hAnsiTheme="majorHAnsi" w:cstheme="majorHAnsi"/>
        </w:rPr>
        <w:t xml:space="preserve"> </w:t>
      </w:r>
      <w:r w:rsidR="00BA0818" w:rsidRPr="00C57A00">
        <w:rPr>
          <w:rFonts w:asciiTheme="majorHAnsi" w:hAnsiTheme="majorHAnsi" w:cstheme="majorHAnsi"/>
        </w:rPr>
        <w:t xml:space="preserve">tuleb rajada enne </w:t>
      </w:r>
      <w:r w:rsidR="00611961" w:rsidRPr="00C57A00">
        <w:rPr>
          <w:rFonts w:asciiTheme="majorHAnsi" w:hAnsiTheme="majorHAnsi" w:cstheme="majorHAnsi"/>
        </w:rPr>
        <w:t>hoonete</w:t>
      </w:r>
      <w:r w:rsidR="001E091B" w:rsidRPr="00C57A00">
        <w:rPr>
          <w:rFonts w:asciiTheme="majorHAnsi" w:hAnsiTheme="majorHAnsi" w:cstheme="majorHAnsi"/>
        </w:rPr>
        <w:t xml:space="preserve"> </w:t>
      </w:r>
      <w:r w:rsidR="00BA0818" w:rsidRPr="00C57A00">
        <w:rPr>
          <w:rFonts w:asciiTheme="majorHAnsi" w:hAnsiTheme="majorHAnsi" w:cstheme="majorHAnsi"/>
        </w:rPr>
        <w:t>ehituslubade väljastamist.</w:t>
      </w:r>
      <w:r w:rsidR="001E091B" w:rsidRPr="00C57A00">
        <w:rPr>
          <w:rFonts w:asciiTheme="majorHAnsi" w:hAnsiTheme="majorHAnsi" w:cstheme="majorHAnsi"/>
        </w:rPr>
        <w:t xml:space="preserve"> </w:t>
      </w:r>
      <w:r w:rsidR="00BA0818" w:rsidRPr="00C57A00">
        <w:rPr>
          <w:rFonts w:asciiTheme="majorHAnsi" w:hAnsiTheme="majorHAnsi" w:cstheme="majorHAnsi"/>
        </w:rPr>
        <w:t>Krun</w:t>
      </w:r>
      <w:r w:rsidR="00611961" w:rsidRPr="00C57A00">
        <w:rPr>
          <w:rFonts w:asciiTheme="majorHAnsi" w:hAnsiTheme="majorHAnsi" w:cstheme="majorHAnsi"/>
        </w:rPr>
        <w:t>di ehitusõigus realiseeritakse krundi valdaja</w:t>
      </w:r>
      <w:r w:rsidR="00BA0818" w:rsidRPr="00C57A00">
        <w:rPr>
          <w:rFonts w:asciiTheme="majorHAnsi" w:hAnsiTheme="majorHAnsi" w:cstheme="majorHAnsi"/>
        </w:rPr>
        <w:t xml:space="preserve"> poolt</w:t>
      </w:r>
      <w:r w:rsidR="001E091B" w:rsidRPr="00C57A00">
        <w:rPr>
          <w:rFonts w:asciiTheme="majorHAnsi" w:hAnsiTheme="majorHAnsi" w:cstheme="majorHAnsi"/>
        </w:rPr>
        <w:t>.</w:t>
      </w:r>
    </w:p>
    <w:p w14:paraId="19A08ECC" w14:textId="269CDF6E" w:rsidR="00BA0818" w:rsidRDefault="0036360D" w:rsidP="00BA0818">
      <w:pPr>
        <w:rPr>
          <w:rFonts w:asciiTheme="majorHAnsi" w:hAnsiTheme="majorHAnsi" w:cstheme="majorHAnsi"/>
          <w:szCs w:val="22"/>
        </w:rPr>
      </w:pPr>
      <w:r w:rsidRPr="00C57A00">
        <w:rPr>
          <w:rFonts w:asciiTheme="majorHAnsi" w:hAnsiTheme="majorHAnsi" w:cstheme="majorHAnsi"/>
          <w:szCs w:val="22"/>
        </w:rPr>
        <w:t>Tehnovõrkudele</w:t>
      </w:r>
      <w:r w:rsidR="00BA0818" w:rsidRPr="00C57A00">
        <w:rPr>
          <w:rFonts w:asciiTheme="majorHAnsi" w:hAnsiTheme="majorHAnsi" w:cstheme="majorHAnsi"/>
          <w:szCs w:val="22"/>
        </w:rPr>
        <w:t xml:space="preserve"> seatud servituudid on võrguvaldaja kasuks. Servituutide osas sõlmitakse lepingud kinnistu omaniku ja trassivaldaja vahel.</w:t>
      </w:r>
    </w:p>
    <w:p w14:paraId="62AEC7F0" w14:textId="09EECB9A" w:rsidR="00E83EFB" w:rsidRPr="00B96254" w:rsidRDefault="00E83EFB" w:rsidP="00E83EFB">
      <w:pPr>
        <w:pStyle w:val="Heading2"/>
        <w:spacing w:after="120"/>
        <w:rPr>
          <w:rFonts w:asciiTheme="majorHAnsi" w:hAnsiTheme="majorHAnsi" w:cstheme="majorHAnsi"/>
          <w:color w:val="70AD47" w:themeColor="accent6"/>
        </w:rPr>
      </w:pPr>
      <w:bookmarkStart w:id="36" w:name="_Toc168312452"/>
      <w:r w:rsidRPr="00B96254">
        <w:rPr>
          <w:rFonts w:asciiTheme="majorHAnsi" w:hAnsiTheme="majorHAnsi" w:cstheme="majorHAnsi"/>
          <w:color w:val="70AD47" w:themeColor="accent6"/>
        </w:rPr>
        <w:t>1</w:t>
      </w:r>
      <w:r>
        <w:rPr>
          <w:rFonts w:asciiTheme="majorHAnsi" w:hAnsiTheme="majorHAnsi" w:cstheme="majorHAnsi"/>
          <w:color w:val="70AD47" w:themeColor="accent6"/>
        </w:rPr>
        <w:t>1</w:t>
      </w:r>
      <w:r w:rsidRPr="00B96254">
        <w:rPr>
          <w:rFonts w:asciiTheme="majorHAnsi" w:hAnsiTheme="majorHAnsi" w:cstheme="majorHAnsi"/>
          <w:color w:val="70AD47" w:themeColor="accent6"/>
        </w:rPr>
        <w:t xml:space="preserve">. </w:t>
      </w:r>
      <w:r>
        <w:rPr>
          <w:rFonts w:asciiTheme="majorHAnsi" w:hAnsiTheme="majorHAnsi" w:cstheme="majorHAnsi"/>
          <w:color w:val="70AD47" w:themeColor="accent6"/>
        </w:rPr>
        <w:t xml:space="preserve">Planeeringu kehtestamisest tulenevate võimalike kahjude </w:t>
      </w:r>
      <w:proofErr w:type="spellStart"/>
      <w:r>
        <w:rPr>
          <w:rFonts w:asciiTheme="majorHAnsi" w:hAnsiTheme="majorHAnsi" w:cstheme="majorHAnsi"/>
          <w:color w:val="70AD47" w:themeColor="accent6"/>
        </w:rPr>
        <w:t>hüvitaja</w:t>
      </w:r>
      <w:bookmarkEnd w:id="36"/>
      <w:proofErr w:type="spellEnd"/>
    </w:p>
    <w:p w14:paraId="32779A5A" w14:textId="5CCF9217" w:rsidR="00E83EFB" w:rsidRPr="00C57A00" w:rsidRDefault="000C1A62" w:rsidP="00BA0818">
      <w:pPr>
        <w:rPr>
          <w:rFonts w:asciiTheme="majorHAnsi" w:hAnsiTheme="majorHAnsi" w:cstheme="majorHAnsi"/>
          <w:szCs w:val="22"/>
        </w:rPr>
      </w:pPr>
      <w:r>
        <w:rPr>
          <w:rFonts w:asciiTheme="majorHAnsi" w:hAnsiTheme="majorHAnsi" w:cstheme="majorHAnsi"/>
          <w:szCs w:val="22"/>
        </w:rPr>
        <w:t>Planeeringus kavandatud tegevuste realiseerimise ei ole lubatud põhjustada kahjusid kolmandatele isikutele. Juhul kui planeeringu realiseerumisel siiski on kahju tekitatud kohustub kinnisasja igakordne omanik tekitatud kahju koheselt hüvitama. Lääne-Harju Vallavalitsus ei võta endale mingeid kohustusi detailplaneeringu realiseerimisega.</w:t>
      </w:r>
    </w:p>
    <w:p w14:paraId="3F92ED91" w14:textId="7C39859F" w:rsidR="009A11B5" w:rsidRPr="00B96254" w:rsidRDefault="00713161" w:rsidP="00713161">
      <w:pPr>
        <w:pStyle w:val="Heading2"/>
        <w:spacing w:before="360" w:after="120"/>
        <w:jc w:val="left"/>
        <w:rPr>
          <w:rFonts w:asciiTheme="majorHAnsi" w:hAnsiTheme="majorHAnsi" w:cstheme="majorHAnsi"/>
          <w:color w:val="70AD47" w:themeColor="accent6"/>
        </w:rPr>
      </w:pPr>
      <w:bookmarkStart w:id="37" w:name="_Toc168312453"/>
      <w:r w:rsidRPr="00B96254">
        <w:rPr>
          <w:rFonts w:asciiTheme="majorHAnsi" w:hAnsiTheme="majorHAnsi" w:cstheme="majorHAnsi"/>
          <w:color w:val="70AD47" w:themeColor="accent6"/>
        </w:rPr>
        <w:t>1</w:t>
      </w:r>
      <w:r w:rsidR="00E83EFB">
        <w:rPr>
          <w:rFonts w:asciiTheme="majorHAnsi" w:hAnsiTheme="majorHAnsi" w:cstheme="majorHAnsi"/>
          <w:color w:val="70AD47" w:themeColor="accent6"/>
        </w:rPr>
        <w:t>2</w:t>
      </w:r>
      <w:r w:rsidRPr="00B96254">
        <w:rPr>
          <w:rFonts w:asciiTheme="majorHAnsi" w:hAnsiTheme="majorHAnsi" w:cstheme="majorHAnsi"/>
          <w:color w:val="70AD47" w:themeColor="accent6"/>
        </w:rPr>
        <w:t xml:space="preserve">. </w:t>
      </w:r>
      <w:r w:rsidR="009A11B5" w:rsidRPr="00B96254">
        <w:rPr>
          <w:rFonts w:asciiTheme="majorHAnsi" w:hAnsiTheme="majorHAnsi" w:cstheme="majorHAnsi"/>
          <w:color w:val="70AD47" w:themeColor="accent6"/>
        </w:rPr>
        <w:t>Planeeringus kavandatu vastavus planeeringu lähtedokumentidele ja –seisukohtadele</w:t>
      </w:r>
      <w:bookmarkEnd w:id="37"/>
    </w:p>
    <w:p w14:paraId="02B0BC21" w14:textId="77777777" w:rsidR="009A11B5" w:rsidRPr="00C57A00" w:rsidRDefault="009A11B5" w:rsidP="009A11B5">
      <w:pPr>
        <w:spacing w:before="120" w:after="0"/>
        <w:rPr>
          <w:rFonts w:asciiTheme="majorHAnsi" w:hAnsiTheme="majorHAnsi" w:cstheme="majorHAnsi"/>
          <w:b/>
          <w:szCs w:val="22"/>
        </w:rPr>
      </w:pPr>
      <w:r w:rsidRPr="00C57A00">
        <w:rPr>
          <w:rFonts w:asciiTheme="majorHAnsi" w:hAnsiTheme="majorHAnsi" w:cstheme="majorHAnsi"/>
          <w:b/>
          <w:szCs w:val="22"/>
        </w:rPr>
        <w:t xml:space="preserve">Keila valla üldplaneering </w:t>
      </w:r>
    </w:p>
    <w:p w14:paraId="512DF968" w14:textId="454A8B4E" w:rsidR="009A11B5" w:rsidRPr="00C57A00" w:rsidRDefault="009A11B5" w:rsidP="009A11B5">
      <w:pPr>
        <w:spacing w:before="120" w:after="0"/>
        <w:rPr>
          <w:rFonts w:asciiTheme="majorHAnsi" w:hAnsiTheme="majorHAnsi" w:cstheme="majorHAnsi"/>
        </w:rPr>
      </w:pPr>
      <w:r w:rsidRPr="00C57A00">
        <w:rPr>
          <w:rFonts w:asciiTheme="majorHAnsi" w:hAnsiTheme="majorHAnsi" w:cstheme="majorHAnsi"/>
          <w:szCs w:val="22"/>
        </w:rPr>
        <w:t xml:space="preserve">Planeeritud alale on Keila Vallavolikogu </w:t>
      </w:r>
      <w:r w:rsidRPr="00C57A00">
        <w:rPr>
          <w:rFonts w:asciiTheme="majorHAnsi" w:hAnsiTheme="majorHAnsi" w:cstheme="majorHAnsi"/>
        </w:rPr>
        <w:t xml:space="preserve">13.10.2005  otsusega 259/1005 kehtestatud üldplaneeringu kohane maakasutuse juhtotstarve </w:t>
      </w:r>
      <w:r w:rsidR="008E3913" w:rsidRPr="00C57A00">
        <w:rPr>
          <w:rFonts w:asciiTheme="majorHAnsi" w:hAnsiTheme="majorHAnsi" w:cstheme="majorHAnsi"/>
        </w:rPr>
        <w:t>elamumaa</w:t>
      </w:r>
      <w:r w:rsidRPr="00C57A00">
        <w:rPr>
          <w:rFonts w:asciiTheme="majorHAnsi" w:hAnsiTheme="majorHAnsi" w:cstheme="majorHAnsi"/>
        </w:rPr>
        <w:t>. Ala paikneb tih</w:t>
      </w:r>
      <w:r w:rsidR="00AD0D23" w:rsidRPr="00C57A00">
        <w:rPr>
          <w:rFonts w:asciiTheme="majorHAnsi" w:hAnsiTheme="majorHAnsi" w:cstheme="majorHAnsi"/>
        </w:rPr>
        <w:t>e</w:t>
      </w:r>
      <w:r w:rsidRPr="00C57A00">
        <w:rPr>
          <w:rFonts w:asciiTheme="majorHAnsi" w:hAnsiTheme="majorHAnsi" w:cstheme="majorHAnsi"/>
        </w:rPr>
        <w:t>asustusalal ning detailplaneeringu kohustusega alal.</w:t>
      </w:r>
    </w:p>
    <w:p w14:paraId="6BC5E632" w14:textId="77777777" w:rsidR="009A11B5" w:rsidRPr="00C57A00" w:rsidRDefault="009A11B5" w:rsidP="009A11B5">
      <w:pPr>
        <w:spacing w:before="120" w:after="0"/>
        <w:rPr>
          <w:rFonts w:asciiTheme="majorHAnsi" w:hAnsiTheme="majorHAnsi" w:cstheme="majorHAnsi"/>
          <w:szCs w:val="22"/>
          <w:u w:val="single"/>
        </w:rPr>
      </w:pPr>
      <w:r w:rsidRPr="00C57A00">
        <w:rPr>
          <w:rFonts w:asciiTheme="majorHAnsi" w:hAnsiTheme="majorHAnsi" w:cstheme="majorHAnsi"/>
          <w:szCs w:val="22"/>
          <w:u w:val="single"/>
        </w:rPr>
        <w:t>Detailplaneering on üldplaneeringu põhimõtetega kooskõlas ega sisalda üldplaneeringu muutmise ettepanekut.</w:t>
      </w:r>
    </w:p>
    <w:p w14:paraId="3A471B83" w14:textId="5453247C" w:rsidR="008E3913" w:rsidRPr="00C57A00" w:rsidRDefault="008E3913" w:rsidP="009A11B5">
      <w:pPr>
        <w:spacing w:before="120" w:after="0"/>
        <w:rPr>
          <w:rFonts w:asciiTheme="majorHAnsi" w:hAnsiTheme="majorHAnsi" w:cstheme="majorHAnsi"/>
          <w:szCs w:val="22"/>
        </w:rPr>
      </w:pPr>
      <w:r w:rsidRPr="00C57A00">
        <w:rPr>
          <w:rFonts w:asciiTheme="majorHAnsi" w:hAnsiTheme="majorHAnsi" w:cstheme="majorHAnsi"/>
          <w:szCs w:val="22"/>
        </w:rPr>
        <w:t>Detailplaneeringu lahendus vastab koostamisel oleva Lääne-Harju valla üldplaneeringu põhimõtetele.</w:t>
      </w:r>
    </w:p>
    <w:p w14:paraId="221CEDB9" w14:textId="77777777" w:rsidR="009A11B5" w:rsidRPr="00C57A00" w:rsidRDefault="009A11B5" w:rsidP="009A11B5">
      <w:pPr>
        <w:spacing w:before="120"/>
        <w:rPr>
          <w:rFonts w:asciiTheme="majorHAnsi" w:hAnsiTheme="majorHAnsi" w:cstheme="majorHAnsi"/>
          <w:b/>
          <w:szCs w:val="22"/>
        </w:rPr>
      </w:pPr>
      <w:r w:rsidRPr="00C57A00">
        <w:rPr>
          <w:rFonts w:asciiTheme="majorHAnsi" w:hAnsiTheme="majorHAnsi" w:cstheme="majorHAnsi"/>
          <w:b/>
          <w:szCs w:val="22"/>
        </w:rPr>
        <w:t xml:space="preserve">Planeering vastab: </w:t>
      </w:r>
    </w:p>
    <w:p w14:paraId="4AD898DD" w14:textId="77777777" w:rsidR="009A11B5" w:rsidRPr="00C57A00" w:rsidRDefault="009A11B5" w:rsidP="00CA2A64">
      <w:pPr>
        <w:numPr>
          <w:ilvl w:val="0"/>
          <w:numId w:val="4"/>
        </w:numPr>
        <w:rPr>
          <w:rFonts w:asciiTheme="majorHAnsi" w:hAnsiTheme="majorHAnsi" w:cstheme="majorHAnsi"/>
        </w:rPr>
      </w:pPr>
      <w:r w:rsidRPr="00C57A00">
        <w:rPr>
          <w:rFonts w:asciiTheme="majorHAnsi" w:hAnsiTheme="majorHAnsi" w:cstheme="majorHAnsi"/>
        </w:rPr>
        <w:t>Planeerimisseadusele;</w:t>
      </w:r>
    </w:p>
    <w:p w14:paraId="726D3B23" w14:textId="77777777" w:rsidR="009A11B5" w:rsidRPr="00C57A00" w:rsidRDefault="009A11B5" w:rsidP="00CA2A64">
      <w:pPr>
        <w:numPr>
          <w:ilvl w:val="0"/>
          <w:numId w:val="4"/>
        </w:numPr>
        <w:rPr>
          <w:rFonts w:asciiTheme="majorHAnsi" w:hAnsiTheme="majorHAnsi" w:cstheme="majorHAnsi"/>
        </w:rPr>
      </w:pPr>
      <w:r w:rsidRPr="00C57A00">
        <w:rPr>
          <w:rFonts w:asciiTheme="majorHAnsi" w:hAnsiTheme="majorHAnsi" w:cstheme="majorHAnsi"/>
        </w:rPr>
        <w:t>Eesti standard EVS 843:2016 Linnatänavad;</w:t>
      </w:r>
    </w:p>
    <w:p w14:paraId="17B88023" w14:textId="742C0C87" w:rsidR="00713161" w:rsidRPr="00C57A00" w:rsidRDefault="009A11B5" w:rsidP="00CA2A64">
      <w:pPr>
        <w:numPr>
          <w:ilvl w:val="0"/>
          <w:numId w:val="4"/>
        </w:numPr>
        <w:rPr>
          <w:rFonts w:asciiTheme="majorHAnsi" w:hAnsiTheme="majorHAnsi" w:cstheme="majorHAnsi"/>
        </w:rPr>
      </w:pPr>
      <w:r w:rsidRPr="00C57A00">
        <w:rPr>
          <w:rFonts w:asciiTheme="majorHAnsi" w:hAnsiTheme="majorHAnsi" w:cstheme="majorHAnsi"/>
        </w:rPr>
        <w:t>Eesti standard EVS 809-1:2002 Kuritegevuse ennetamine, Linnaplaneerimise ja Arhitektuuri Osa 1: Linnaplaneerimine</w:t>
      </w:r>
      <w:r w:rsidR="005E40EC" w:rsidRPr="00C57A00">
        <w:rPr>
          <w:rFonts w:asciiTheme="majorHAnsi" w:hAnsiTheme="majorHAnsi" w:cstheme="majorHAnsi"/>
        </w:rPr>
        <w:t>.</w:t>
      </w:r>
    </w:p>
    <w:p w14:paraId="16528767" w14:textId="0D35B41B" w:rsidR="008E3913" w:rsidRPr="00C57A00" w:rsidRDefault="008E3913">
      <w:pPr>
        <w:spacing w:after="0"/>
        <w:jc w:val="left"/>
        <w:rPr>
          <w:rFonts w:asciiTheme="majorHAnsi" w:hAnsiTheme="majorHAnsi" w:cstheme="majorHAnsi"/>
          <w:b/>
          <w:bCs/>
          <w:sz w:val="28"/>
          <w:szCs w:val="28"/>
        </w:rPr>
      </w:pPr>
    </w:p>
    <w:p w14:paraId="6C28F02A" w14:textId="14AB9A7E" w:rsidR="00437A0E" w:rsidRPr="00C57A00" w:rsidRDefault="00713161" w:rsidP="0088466E">
      <w:pPr>
        <w:pStyle w:val="Heading1"/>
        <w:rPr>
          <w:rFonts w:asciiTheme="majorHAnsi" w:hAnsiTheme="majorHAnsi" w:cstheme="majorHAnsi"/>
        </w:rPr>
      </w:pPr>
      <w:bookmarkStart w:id="38" w:name="_Toc168312454"/>
      <w:r w:rsidRPr="00C57A00">
        <w:rPr>
          <w:rFonts w:asciiTheme="majorHAnsi" w:hAnsiTheme="majorHAnsi" w:cstheme="majorHAnsi"/>
        </w:rPr>
        <w:t>III</w:t>
      </w:r>
      <w:r w:rsidR="00437A0E" w:rsidRPr="00C57A00">
        <w:rPr>
          <w:rFonts w:asciiTheme="majorHAnsi" w:hAnsiTheme="majorHAnsi" w:cstheme="majorHAnsi"/>
        </w:rPr>
        <w:t xml:space="preserve"> Lisad</w:t>
      </w:r>
      <w:bookmarkEnd w:id="38"/>
      <w:r w:rsidR="00437A0E" w:rsidRPr="00C57A00">
        <w:rPr>
          <w:rFonts w:asciiTheme="majorHAnsi" w:hAnsiTheme="majorHAnsi" w:cstheme="majorHAnsi"/>
        </w:rPr>
        <w:t xml:space="preserve"> </w:t>
      </w:r>
    </w:p>
    <w:p w14:paraId="3CC3A2A2" w14:textId="14C60359" w:rsidR="007532F2" w:rsidRPr="00C57A00" w:rsidRDefault="007532F2" w:rsidP="007532F2">
      <w:pPr>
        <w:pStyle w:val="ListParagraph"/>
        <w:numPr>
          <w:ilvl w:val="0"/>
          <w:numId w:val="4"/>
        </w:numPr>
        <w:rPr>
          <w:rFonts w:asciiTheme="majorHAnsi" w:hAnsiTheme="majorHAnsi" w:cstheme="majorHAnsi"/>
        </w:rPr>
      </w:pPr>
      <w:r w:rsidRPr="00C57A00">
        <w:rPr>
          <w:rFonts w:asciiTheme="majorHAnsi" w:hAnsiTheme="majorHAnsi" w:cstheme="majorHAnsi"/>
        </w:rPr>
        <w:t xml:space="preserve">Elektrilevi tehnilised tingimused nr 457952 </w:t>
      </w:r>
    </w:p>
    <w:p w14:paraId="435F4778" w14:textId="6990854B" w:rsidR="007532F2" w:rsidRPr="00C57A00" w:rsidRDefault="007532F2" w:rsidP="007532F2">
      <w:pPr>
        <w:pStyle w:val="ListParagraph"/>
        <w:numPr>
          <w:ilvl w:val="0"/>
          <w:numId w:val="4"/>
        </w:numPr>
        <w:rPr>
          <w:rFonts w:asciiTheme="majorHAnsi" w:hAnsiTheme="majorHAnsi" w:cstheme="majorHAnsi"/>
        </w:rPr>
      </w:pPr>
      <w:r w:rsidRPr="00C57A00">
        <w:rPr>
          <w:rFonts w:asciiTheme="majorHAnsi" w:hAnsiTheme="majorHAnsi" w:cstheme="majorHAnsi"/>
        </w:rPr>
        <w:t>RMK 06.01.2023 nr 3-1.1/2022/6790</w:t>
      </w:r>
    </w:p>
    <w:p w14:paraId="58E08343" w14:textId="77777777" w:rsidR="007532F2" w:rsidRPr="00C57A00" w:rsidRDefault="007532F2" w:rsidP="007532F2">
      <w:pPr>
        <w:pStyle w:val="ListParagraph"/>
        <w:rPr>
          <w:rFonts w:asciiTheme="majorHAnsi" w:hAnsiTheme="majorHAnsi" w:cstheme="majorHAnsi"/>
        </w:rPr>
      </w:pPr>
    </w:p>
    <w:p w14:paraId="2DA3D394" w14:textId="77777777" w:rsidR="007532F2" w:rsidRPr="00C57A00" w:rsidRDefault="007532F2" w:rsidP="007532F2">
      <w:pPr>
        <w:rPr>
          <w:rFonts w:asciiTheme="majorHAnsi" w:hAnsiTheme="majorHAnsi" w:cstheme="majorHAnsi"/>
        </w:rPr>
      </w:pPr>
    </w:p>
    <w:p w14:paraId="03C80D58" w14:textId="77777777" w:rsidR="00322AF7" w:rsidRPr="00C57A00" w:rsidRDefault="00322AF7" w:rsidP="00A70EC1">
      <w:pPr>
        <w:rPr>
          <w:rFonts w:asciiTheme="majorHAnsi" w:hAnsiTheme="majorHAnsi" w:cstheme="majorHAnsi"/>
          <w:highlight w:val="yellow"/>
        </w:rPr>
      </w:pPr>
    </w:p>
    <w:p w14:paraId="2CB4A2BD" w14:textId="77777777" w:rsidR="00900AF4" w:rsidRPr="00C57A00" w:rsidRDefault="00763385" w:rsidP="00020D5C">
      <w:pPr>
        <w:pStyle w:val="Heading1"/>
        <w:rPr>
          <w:rFonts w:asciiTheme="majorHAnsi" w:hAnsiTheme="majorHAnsi" w:cstheme="majorHAnsi"/>
          <w:highlight w:val="yellow"/>
        </w:rPr>
      </w:pPr>
      <w:r w:rsidRPr="00C57A00">
        <w:rPr>
          <w:rFonts w:asciiTheme="majorHAnsi" w:hAnsiTheme="majorHAnsi" w:cstheme="majorHAnsi"/>
          <w:highlight w:val="yellow"/>
        </w:rPr>
        <w:br w:type="page"/>
      </w:r>
    </w:p>
    <w:p w14:paraId="28D40839" w14:textId="0EDA0300" w:rsidR="00672E2B" w:rsidRPr="00C57A00" w:rsidRDefault="00713161" w:rsidP="00020D5C">
      <w:pPr>
        <w:pStyle w:val="Heading1"/>
        <w:rPr>
          <w:rFonts w:asciiTheme="majorHAnsi" w:hAnsiTheme="majorHAnsi" w:cstheme="majorHAnsi"/>
        </w:rPr>
      </w:pPr>
      <w:bookmarkStart w:id="39" w:name="_Toc168312455"/>
      <w:r w:rsidRPr="00C57A00">
        <w:rPr>
          <w:rFonts w:asciiTheme="majorHAnsi" w:hAnsiTheme="majorHAnsi" w:cstheme="majorHAnsi"/>
        </w:rPr>
        <w:lastRenderedPageBreak/>
        <w:t>I</w:t>
      </w:r>
      <w:r w:rsidR="00672E2B" w:rsidRPr="00C57A00">
        <w:rPr>
          <w:rFonts w:asciiTheme="majorHAnsi" w:hAnsiTheme="majorHAnsi" w:cstheme="majorHAnsi"/>
        </w:rPr>
        <w:t>V Joonised</w:t>
      </w:r>
      <w:bookmarkEnd w:id="39"/>
    </w:p>
    <w:p w14:paraId="694C4B32" w14:textId="77777777" w:rsidR="00437A0E" w:rsidRPr="00C57A00" w:rsidRDefault="00437A0E" w:rsidP="00A70EC1">
      <w:pPr>
        <w:rPr>
          <w:rFonts w:asciiTheme="majorHAnsi" w:hAnsiTheme="majorHAnsi" w:cstheme="majorHAnsi"/>
        </w:rPr>
      </w:pPr>
    </w:p>
    <w:p w14:paraId="2EEDAADC" w14:textId="39D6EFFE" w:rsidR="00522269" w:rsidRPr="00C57A00" w:rsidRDefault="00522269" w:rsidP="00A70EC1">
      <w:pPr>
        <w:rPr>
          <w:rFonts w:asciiTheme="majorHAnsi" w:hAnsiTheme="majorHAnsi" w:cstheme="majorHAnsi"/>
        </w:rPr>
      </w:pPr>
      <w:r w:rsidRPr="00C57A00">
        <w:rPr>
          <w:rFonts w:asciiTheme="majorHAnsi" w:hAnsiTheme="majorHAnsi" w:cstheme="majorHAnsi"/>
        </w:rPr>
        <w:t>Joonis nr</w:t>
      </w:r>
      <w:r w:rsidR="00416C21" w:rsidRPr="00C57A00">
        <w:rPr>
          <w:rFonts w:asciiTheme="majorHAnsi" w:hAnsiTheme="majorHAnsi" w:cstheme="majorHAnsi"/>
        </w:rPr>
        <w:t xml:space="preserve"> </w:t>
      </w:r>
      <w:r w:rsidR="00F00C60" w:rsidRPr="00C57A00">
        <w:rPr>
          <w:rFonts w:asciiTheme="majorHAnsi" w:hAnsiTheme="majorHAnsi" w:cstheme="majorHAnsi"/>
        </w:rPr>
        <w:t xml:space="preserve">1 </w:t>
      </w:r>
      <w:r w:rsidR="00F00C60" w:rsidRPr="00C57A00">
        <w:rPr>
          <w:rFonts w:asciiTheme="majorHAnsi" w:hAnsiTheme="majorHAnsi" w:cstheme="majorHAnsi"/>
        </w:rPr>
        <w:tab/>
      </w:r>
      <w:r w:rsidR="00E41B07">
        <w:rPr>
          <w:rFonts w:asciiTheme="majorHAnsi" w:hAnsiTheme="majorHAnsi" w:cstheme="majorHAnsi"/>
        </w:rPr>
        <w:t>Asukohaskeem</w:t>
      </w:r>
    </w:p>
    <w:p w14:paraId="6AFFF22D" w14:textId="19B78648" w:rsidR="007168C3" w:rsidRPr="00C57A00" w:rsidRDefault="007168C3" w:rsidP="00A70EC1">
      <w:pPr>
        <w:rPr>
          <w:rFonts w:asciiTheme="majorHAnsi" w:hAnsiTheme="majorHAnsi" w:cstheme="majorHAnsi"/>
        </w:rPr>
      </w:pPr>
      <w:r w:rsidRPr="00C57A00">
        <w:rPr>
          <w:rFonts w:asciiTheme="majorHAnsi" w:hAnsiTheme="majorHAnsi" w:cstheme="majorHAnsi"/>
        </w:rPr>
        <w:t>Joonis nr 2</w:t>
      </w:r>
      <w:r w:rsidRPr="00C57A00">
        <w:rPr>
          <w:rFonts w:asciiTheme="majorHAnsi" w:hAnsiTheme="majorHAnsi" w:cstheme="majorHAnsi"/>
        </w:rPr>
        <w:tab/>
        <w:t>Kontaktvöönd</w:t>
      </w:r>
    </w:p>
    <w:p w14:paraId="005FAC25" w14:textId="12543AEE" w:rsidR="003E593A" w:rsidRPr="00C57A00" w:rsidRDefault="003E593A" w:rsidP="00A70EC1">
      <w:pPr>
        <w:rPr>
          <w:rFonts w:asciiTheme="majorHAnsi" w:hAnsiTheme="majorHAnsi" w:cstheme="majorHAnsi"/>
        </w:rPr>
      </w:pPr>
      <w:r w:rsidRPr="00C57A00">
        <w:rPr>
          <w:rFonts w:asciiTheme="majorHAnsi" w:hAnsiTheme="majorHAnsi" w:cstheme="majorHAnsi"/>
        </w:rPr>
        <w:t>Joonis nr 3</w:t>
      </w:r>
      <w:r w:rsidRPr="00C57A00">
        <w:rPr>
          <w:rFonts w:asciiTheme="majorHAnsi" w:hAnsiTheme="majorHAnsi" w:cstheme="majorHAnsi"/>
        </w:rPr>
        <w:tab/>
        <w:t>Tugiplaan</w:t>
      </w:r>
    </w:p>
    <w:p w14:paraId="5A350E14" w14:textId="50517873" w:rsidR="005C65DE" w:rsidRPr="00C57A00" w:rsidRDefault="00815128" w:rsidP="00A70EC1">
      <w:pPr>
        <w:rPr>
          <w:rFonts w:asciiTheme="majorHAnsi" w:hAnsiTheme="majorHAnsi" w:cstheme="majorHAnsi"/>
        </w:rPr>
      </w:pPr>
      <w:r w:rsidRPr="00C57A00">
        <w:rPr>
          <w:rFonts w:asciiTheme="majorHAnsi" w:hAnsiTheme="majorHAnsi" w:cstheme="majorHAnsi"/>
        </w:rPr>
        <w:t xml:space="preserve">Joonis nr </w:t>
      </w:r>
      <w:r w:rsidR="00C56E29" w:rsidRPr="00C57A00">
        <w:rPr>
          <w:rFonts w:asciiTheme="majorHAnsi" w:hAnsiTheme="majorHAnsi" w:cstheme="majorHAnsi"/>
        </w:rPr>
        <w:t>4</w:t>
      </w:r>
      <w:r w:rsidR="00F00C60" w:rsidRPr="00C57A00">
        <w:rPr>
          <w:rFonts w:asciiTheme="majorHAnsi" w:hAnsiTheme="majorHAnsi" w:cstheme="majorHAnsi"/>
        </w:rPr>
        <w:tab/>
      </w:r>
      <w:r w:rsidR="00AB21B6" w:rsidRPr="00C57A00">
        <w:rPr>
          <w:rFonts w:asciiTheme="majorHAnsi" w:hAnsiTheme="majorHAnsi" w:cstheme="majorHAnsi"/>
        </w:rPr>
        <w:t>Põhijoonis</w:t>
      </w:r>
    </w:p>
    <w:p w14:paraId="4A9BFC81" w14:textId="4732B95D" w:rsidR="00522269" w:rsidRPr="00C57A00" w:rsidRDefault="005C65DE" w:rsidP="005C65DE">
      <w:pPr>
        <w:rPr>
          <w:rFonts w:asciiTheme="majorHAnsi" w:hAnsiTheme="majorHAnsi" w:cstheme="majorHAnsi"/>
        </w:rPr>
      </w:pPr>
      <w:r w:rsidRPr="00C57A00">
        <w:rPr>
          <w:rFonts w:asciiTheme="majorHAnsi" w:hAnsiTheme="majorHAnsi" w:cstheme="majorHAnsi"/>
        </w:rPr>
        <w:t>Joonis nr 5</w:t>
      </w:r>
      <w:r w:rsidRPr="00C57A00">
        <w:rPr>
          <w:rFonts w:asciiTheme="majorHAnsi" w:hAnsiTheme="majorHAnsi" w:cstheme="majorHAnsi"/>
        </w:rPr>
        <w:tab/>
      </w:r>
      <w:r w:rsidR="003E593A" w:rsidRPr="00C57A00">
        <w:rPr>
          <w:rFonts w:asciiTheme="majorHAnsi" w:hAnsiTheme="majorHAnsi" w:cstheme="majorHAnsi"/>
        </w:rPr>
        <w:t>Tehnovõrkude koondplaan</w:t>
      </w:r>
    </w:p>
    <w:p w14:paraId="68968A92" w14:textId="77777777" w:rsidR="00277340" w:rsidRPr="00C57A00" w:rsidRDefault="00277340" w:rsidP="00A70EC1">
      <w:pPr>
        <w:rPr>
          <w:rFonts w:asciiTheme="majorHAnsi" w:hAnsiTheme="majorHAnsi" w:cstheme="majorHAnsi"/>
          <w:highlight w:val="yellow"/>
        </w:rPr>
      </w:pPr>
    </w:p>
    <w:p w14:paraId="724EDF20" w14:textId="77777777" w:rsidR="00522269" w:rsidRPr="00C57A00" w:rsidRDefault="00522269" w:rsidP="00A70EC1">
      <w:pPr>
        <w:rPr>
          <w:rFonts w:asciiTheme="majorHAnsi" w:hAnsiTheme="majorHAnsi" w:cstheme="majorHAnsi"/>
          <w:highlight w:val="yellow"/>
        </w:rPr>
      </w:pPr>
    </w:p>
    <w:p w14:paraId="56D2B187" w14:textId="77777777" w:rsidR="00522269" w:rsidRPr="00C57A00" w:rsidRDefault="00522269" w:rsidP="00A70EC1">
      <w:pPr>
        <w:rPr>
          <w:rFonts w:asciiTheme="majorHAnsi" w:hAnsiTheme="majorHAnsi" w:cstheme="majorHAnsi"/>
          <w:highlight w:val="yellow"/>
        </w:rPr>
      </w:pPr>
    </w:p>
    <w:p w14:paraId="6BF17F40" w14:textId="77777777" w:rsidR="00900AF4" w:rsidRPr="00C57A00" w:rsidRDefault="00761071" w:rsidP="00BA489A">
      <w:pPr>
        <w:pStyle w:val="Heading1"/>
        <w:rPr>
          <w:rFonts w:asciiTheme="majorHAnsi" w:hAnsiTheme="majorHAnsi" w:cstheme="majorHAnsi"/>
          <w:highlight w:val="yellow"/>
        </w:rPr>
      </w:pPr>
      <w:r w:rsidRPr="00C57A00">
        <w:rPr>
          <w:rFonts w:asciiTheme="majorHAnsi" w:hAnsiTheme="majorHAnsi" w:cstheme="majorHAnsi"/>
          <w:highlight w:val="yellow"/>
        </w:rPr>
        <w:br w:type="page"/>
      </w:r>
    </w:p>
    <w:p w14:paraId="2AABBA14" w14:textId="491DF7E9" w:rsidR="00BA489A" w:rsidRPr="00C57A00" w:rsidRDefault="00BA489A" w:rsidP="00BA489A">
      <w:pPr>
        <w:pStyle w:val="Heading1"/>
        <w:rPr>
          <w:rFonts w:asciiTheme="majorHAnsi" w:hAnsiTheme="majorHAnsi" w:cstheme="majorHAnsi"/>
        </w:rPr>
      </w:pPr>
      <w:bookmarkStart w:id="40" w:name="_Toc168312456"/>
      <w:r w:rsidRPr="00C57A00">
        <w:rPr>
          <w:rFonts w:asciiTheme="majorHAnsi" w:hAnsiTheme="majorHAnsi" w:cstheme="majorHAnsi"/>
        </w:rPr>
        <w:lastRenderedPageBreak/>
        <w:t xml:space="preserve">V </w:t>
      </w:r>
      <w:r w:rsidR="00637320" w:rsidRPr="00C57A00">
        <w:rPr>
          <w:rFonts w:asciiTheme="majorHAnsi" w:hAnsiTheme="majorHAnsi" w:cstheme="majorHAnsi"/>
        </w:rPr>
        <w:t>Koostöö, kooskõlastused ja arvamused. K</w:t>
      </w:r>
      <w:r w:rsidRPr="00C57A00">
        <w:rPr>
          <w:rFonts w:asciiTheme="majorHAnsi" w:hAnsiTheme="majorHAnsi" w:cstheme="majorHAnsi"/>
        </w:rPr>
        <w:t>ooskõlastuslisad</w:t>
      </w:r>
      <w:bookmarkEnd w:id="40"/>
    </w:p>
    <w:tbl>
      <w:tblPr>
        <w:tblStyle w:val="TableGrid"/>
        <w:tblW w:w="0" w:type="auto"/>
        <w:tblLook w:val="04A0" w:firstRow="1" w:lastRow="0" w:firstColumn="1" w:lastColumn="0" w:noHBand="0" w:noVBand="1"/>
      </w:tblPr>
      <w:tblGrid>
        <w:gridCol w:w="508"/>
        <w:gridCol w:w="1528"/>
        <w:gridCol w:w="1545"/>
        <w:gridCol w:w="3520"/>
        <w:gridCol w:w="944"/>
        <w:gridCol w:w="1442"/>
      </w:tblGrid>
      <w:tr w:rsidR="00E67CBC" w:rsidRPr="00C57A00" w14:paraId="372DC032" w14:textId="77777777" w:rsidTr="003E5316">
        <w:tc>
          <w:tcPr>
            <w:tcW w:w="527" w:type="dxa"/>
          </w:tcPr>
          <w:p w14:paraId="34CE4EB3" w14:textId="77777777" w:rsidR="00507BAC" w:rsidRPr="00C57A00" w:rsidRDefault="00507BAC" w:rsidP="00C83850">
            <w:pPr>
              <w:rPr>
                <w:rFonts w:asciiTheme="majorHAnsi" w:hAnsiTheme="majorHAnsi" w:cstheme="majorHAnsi"/>
              </w:rPr>
            </w:pPr>
            <w:r w:rsidRPr="00C57A00">
              <w:rPr>
                <w:rFonts w:asciiTheme="majorHAnsi" w:hAnsiTheme="majorHAnsi" w:cstheme="majorHAnsi"/>
              </w:rPr>
              <w:t>Jrk</w:t>
            </w:r>
          </w:p>
          <w:p w14:paraId="69AE0AE2" w14:textId="77777777" w:rsidR="00507BAC" w:rsidRPr="00C57A00" w:rsidRDefault="00507BAC" w:rsidP="00C83850">
            <w:pPr>
              <w:rPr>
                <w:rFonts w:asciiTheme="majorHAnsi" w:hAnsiTheme="majorHAnsi" w:cstheme="majorHAnsi"/>
              </w:rPr>
            </w:pPr>
            <w:r w:rsidRPr="00C57A00">
              <w:rPr>
                <w:rFonts w:asciiTheme="majorHAnsi" w:hAnsiTheme="majorHAnsi" w:cstheme="majorHAnsi"/>
              </w:rPr>
              <w:t>nr</w:t>
            </w:r>
          </w:p>
        </w:tc>
        <w:tc>
          <w:tcPr>
            <w:tcW w:w="1533" w:type="dxa"/>
          </w:tcPr>
          <w:p w14:paraId="54E4627B" w14:textId="77777777" w:rsidR="00507BAC" w:rsidRPr="00C57A00" w:rsidRDefault="00507BAC" w:rsidP="00C83850">
            <w:pPr>
              <w:rPr>
                <w:rFonts w:asciiTheme="majorHAnsi" w:hAnsiTheme="majorHAnsi" w:cstheme="majorHAnsi"/>
              </w:rPr>
            </w:pPr>
            <w:r w:rsidRPr="00C57A00">
              <w:rPr>
                <w:rFonts w:asciiTheme="majorHAnsi" w:hAnsiTheme="majorHAnsi" w:cstheme="majorHAnsi"/>
              </w:rPr>
              <w:t>Koostööd teinud organisatsioon</w:t>
            </w:r>
          </w:p>
        </w:tc>
        <w:tc>
          <w:tcPr>
            <w:tcW w:w="1332" w:type="dxa"/>
          </w:tcPr>
          <w:p w14:paraId="58A2F57A" w14:textId="77777777" w:rsidR="00507BAC" w:rsidRPr="00C57A00" w:rsidRDefault="00507BAC" w:rsidP="00C83850">
            <w:pPr>
              <w:rPr>
                <w:rFonts w:asciiTheme="majorHAnsi" w:hAnsiTheme="majorHAnsi" w:cstheme="majorHAnsi"/>
              </w:rPr>
            </w:pPr>
            <w:r w:rsidRPr="00C57A00">
              <w:rPr>
                <w:rFonts w:asciiTheme="majorHAnsi" w:hAnsiTheme="majorHAnsi" w:cstheme="majorHAnsi"/>
              </w:rPr>
              <w:t>Nr ja kuupäev</w:t>
            </w:r>
          </w:p>
        </w:tc>
        <w:tc>
          <w:tcPr>
            <w:tcW w:w="3974" w:type="dxa"/>
          </w:tcPr>
          <w:p w14:paraId="7EB03FA1" w14:textId="77777777" w:rsidR="00507BAC" w:rsidRPr="00C57A00" w:rsidRDefault="00507BAC" w:rsidP="00C83850">
            <w:pPr>
              <w:rPr>
                <w:rFonts w:asciiTheme="majorHAnsi" w:hAnsiTheme="majorHAnsi" w:cstheme="majorHAnsi"/>
              </w:rPr>
            </w:pPr>
            <w:r w:rsidRPr="00C57A00">
              <w:rPr>
                <w:rFonts w:asciiTheme="majorHAnsi" w:hAnsiTheme="majorHAnsi" w:cstheme="majorHAnsi"/>
              </w:rPr>
              <w:t>Koostöö arvamus</w:t>
            </w:r>
          </w:p>
        </w:tc>
        <w:tc>
          <w:tcPr>
            <w:tcW w:w="851" w:type="dxa"/>
          </w:tcPr>
          <w:p w14:paraId="4A85FC6C" w14:textId="77777777" w:rsidR="00507BAC" w:rsidRPr="00C57A00" w:rsidRDefault="00507BAC" w:rsidP="00C83850">
            <w:pPr>
              <w:rPr>
                <w:rFonts w:asciiTheme="majorHAnsi" w:hAnsiTheme="majorHAnsi" w:cstheme="majorHAnsi"/>
              </w:rPr>
            </w:pPr>
            <w:r w:rsidRPr="00C57A00">
              <w:rPr>
                <w:rFonts w:asciiTheme="majorHAnsi" w:hAnsiTheme="majorHAnsi" w:cstheme="majorHAnsi"/>
              </w:rPr>
              <w:t>Koostöö nr</w:t>
            </w:r>
          </w:p>
        </w:tc>
        <w:tc>
          <w:tcPr>
            <w:tcW w:w="1270" w:type="dxa"/>
          </w:tcPr>
          <w:p w14:paraId="11319BAC" w14:textId="77777777" w:rsidR="00507BAC" w:rsidRPr="00C57A00" w:rsidRDefault="00507BAC" w:rsidP="00C83850">
            <w:pPr>
              <w:rPr>
                <w:rFonts w:asciiTheme="majorHAnsi" w:hAnsiTheme="majorHAnsi" w:cstheme="majorHAnsi"/>
              </w:rPr>
            </w:pPr>
            <w:r w:rsidRPr="00C57A00">
              <w:rPr>
                <w:rFonts w:asciiTheme="majorHAnsi" w:hAnsiTheme="majorHAnsi" w:cstheme="majorHAnsi"/>
              </w:rPr>
              <w:t>Planeerija märkused</w:t>
            </w:r>
          </w:p>
        </w:tc>
      </w:tr>
      <w:tr w:rsidR="00E67CBC" w:rsidRPr="00C57A00" w14:paraId="240AF5E9" w14:textId="77777777" w:rsidTr="003E5316">
        <w:tc>
          <w:tcPr>
            <w:tcW w:w="527" w:type="dxa"/>
          </w:tcPr>
          <w:p w14:paraId="7133062B" w14:textId="77777777" w:rsidR="00507BAC" w:rsidRPr="00C57A00" w:rsidRDefault="00507BAC" w:rsidP="00C83850">
            <w:pPr>
              <w:rPr>
                <w:rFonts w:asciiTheme="majorHAnsi" w:hAnsiTheme="majorHAnsi" w:cstheme="majorHAnsi"/>
              </w:rPr>
            </w:pPr>
            <w:r w:rsidRPr="00C57A00">
              <w:rPr>
                <w:rFonts w:asciiTheme="majorHAnsi" w:hAnsiTheme="majorHAnsi" w:cstheme="majorHAnsi"/>
              </w:rPr>
              <w:t>1.</w:t>
            </w:r>
          </w:p>
        </w:tc>
        <w:tc>
          <w:tcPr>
            <w:tcW w:w="1533" w:type="dxa"/>
          </w:tcPr>
          <w:p w14:paraId="4D808ED0" w14:textId="77777777" w:rsidR="00507BAC" w:rsidRPr="00C57A00" w:rsidRDefault="00507BAC" w:rsidP="00C83850">
            <w:pPr>
              <w:rPr>
                <w:rFonts w:asciiTheme="majorHAnsi" w:hAnsiTheme="majorHAnsi" w:cstheme="majorHAnsi"/>
              </w:rPr>
            </w:pPr>
            <w:r w:rsidRPr="00C57A00">
              <w:rPr>
                <w:rFonts w:asciiTheme="majorHAnsi" w:hAnsiTheme="majorHAnsi" w:cstheme="majorHAnsi"/>
              </w:rPr>
              <w:t>Elektrilevi OÜ</w:t>
            </w:r>
          </w:p>
          <w:p w14:paraId="6AD0482A" w14:textId="7044F87C" w:rsidR="00AC1189" w:rsidRPr="00C57A00" w:rsidRDefault="00AC1189" w:rsidP="00C83850">
            <w:pPr>
              <w:rPr>
                <w:rFonts w:asciiTheme="majorHAnsi" w:hAnsiTheme="majorHAnsi" w:cstheme="majorHAnsi"/>
              </w:rPr>
            </w:pPr>
            <w:r w:rsidRPr="00C57A00">
              <w:rPr>
                <w:rFonts w:asciiTheme="majorHAnsi" w:hAnsiTheme="majorHAnsi" w:cstheme="majorHAnsi"/>
              </w:rPr>
              <w:t>Marge Kasenurm</w:t>
            </w:r>
          </w:p>
          <w:p w14:paraId="57F3B0AE" w14:textId="77777777" w:rsidR="00507BAC" w:rsidRPr="00C57A00" w:rsidRDefault="00507BAC" w:rsidP="00C83850">
            <w:pPr>
              <w:rPr>
                <w:rFonts w:asciiTheme="majorHAnsi" w:hAnsiTheme="majorHAnsi" w:cstheme="majorHAnsi"/>
              </w:rPr>
            </w:pPr>
          </w:p>
        </w:tc>
        <w:tc>
          <w:tcPr>
            <w:tcW w:w="1332" w:type="dxa"/>
          </w:tcPr>
          <w:p w14:paraId="3ACDEB5D" w14:textId="1BB14C25" w:rsidR="00507BAC" w:rsidRPr="00C57A00" w:rsidRDefault="00507BAC" w:rsidP="00C83850">
            <w:pPr>
              <w:rPr>
                <w:rFonts w:asciiTheme="majorHAnsi" w:hAnsiTheme="majorHAnsi" w:cstheme="majorHAnsi"/>
              </w:rPr>
            </w:pPr>
            <w:r w:rsidRPr="00C57A00">
              <w:rPr>
                <w:rFonts w:asciiTheme="majorHAnsi" w:hAnsiTheme="majorHAnsi" w:cstheme="majorHAnsi"/>
              </w:rPr>
              <w:t>21.02.2024</w:t>
            </w:r>
          </w:p>
          <w:p w14:paraId="08CB14B2" w14:textId="3FA96AB5" w:rsidR="00507BAC" w:rsidRPr="00C57A00" w:rsidRDefault="00507BAC" w:rsidP="00C83850">
            <w:pPr>
              <w:rPr>
                <w:rFonts w:asciiTheme="majorHAnsi" w:hAnsiTheme="majorHAnsi" w:cstheme="majorHAnsi"/>
              </w:rPr>
            </w:pPr>
            <w:r w:rsidRPr="00C57A00">
              <w:rPr>
                <w:rFonts w:asciiTheme="majorHAnsi" w:hAnsiTheme="majorHAnsi" w:cstheme="majorHAnsi"/>
              </w:rPr>
              <w:t>Nr.</w:t>
            </w:r>
            <w:r w:rsidR="00A00369" w:rsidRPr="00C57A00">
              <w:rPr>
                <w:rFonts w:asciiTheme="majorHAnsi" w:hAnsiTheme="majorHAnsi" w:cstheme="majorHAnsi"/>
                <w:szCs w:val="22"/>
                <w:lang w:eastAsia="et-EE"/>
              </w:rPr>
              <w:t xml:space="preserve"> 3273084858</w:t>
            </w:r>
          </w:p>
        </w:tc>
        <w:tc>
          <w:tcPr>
            <w:tcW w:w="3974" w:type="dxa"/>
          </w:tcPr>
          <w:p w14:paraId="71E5B632" w14:textId="77777777" w:rsidR="00507BAC" w:rsidRPr="00C57A00" w:rsidRDefault="00507BAC" w:rsidP="00C83850">
            <w:pPr>
              <w:rPr>
                <w:rFonts w:asciiTheme="majorHAnsi" w:hAnsiTheme="majorHAnsi" w:cstheme="majorHAnsi"/>
              </w:rPr>
            </w:pPr>
            <w:r w:rsidRPr="00C57A00">
              <w:rPr>
                <w:rFonts w:asciiTheme="majorHAnsi" w:hAnsiTheme="majorHAnsi" w:cstheme="majorHAnsi"/>
              </w:rPr>
              <w:t>Kooskõlastatud tingimusel:</w:t>
            </w:r>
          </w:p>
          <w:p w14:paraId="148B8B96" w14:textId="77777777" w:rsidR="00507BAC" w:rsidRPr="00C57A00" w:rsidRDefault="00507BAC" w:rsidP="00C83850">
            <w:pPr>
              <w:rPr>
                <w:rFonts w:asciiTheme="majorHAnsi" w:hAnsiTheme="majorHAnsi" w:cstheme="majorHAnsi"/>
              </w:rPr>
            </w:pPr>
            <w:r w:rsidRPr="00C57A00">
              <w:rPr>
                <w:rFonts w:asciiTheme="majorHAnsi" w:hAnsiTheme="majorHAnsi" w:cstheme="majorHAnsi"/>
              </w:rPr>
              <w:t>Tööjoonised kooskõlastada täiendavalt</w:t>
            </w:r>
          </w:p>
        </w:tc>
        <w:tc>
          <w:tcPr>
            <w:tcW w:w="851" w:type="dxa"/>
          </w:tcPr>
          <w:p w14:paraId="4876B0DD" w14:textId="77777777" w:rsidR="00507BAC" w:rsidRPr="00C57A00" w:rsidRDefault="00507BAC" w:rsidP="00C83850">
            <w:pPr>
              <w:rPr>
                <w:rFonts w:asciiTheme="majorHAnsi" w:hAnsiTheme="majorHAnsi" w:cstheme="majorHAnsi"/>
              </w:rPr>
            </w:pPr>
            <w:r w:rsidRPr="00C57A00">
              <w:rPr>
                <w:rFonts w:asciiTheme="majorHAnsi" w:hAnsiTheme="majorHAnsi" w:cstheme="majorHAnsi"/>
              </w:rPr>
              <w:t>Lisa 5.1</w:t>
            </w:r>
          </w:p>
        </w:tc>
        <w:tc>
          <w:tcPr>
            <w:tcW w:w="1270" w:type="dxa"/>
          </w:tcPr>
          <w:p w14:paraId="0C6BF10B" w14:textId="2A06B459" w:rsidR="00507BAC" w:rsidRPr="00C57A00" w:rsidRDefault="00507BAC" w:rsidP="00C83850">
            <w:pPr>
              <w:rPr>
                <w:rFonts w:asciiTheme="majorHAnsi" w:hAnsiTheme="majorHAnsi" w:cstheme="majorHAnsi"/>
              </w:rPr>
            </w:pPr>
            <w:r w:rsidRPr="00C57A00">
              <w:rPr>
                <w:rFonts w:asciiTheme="majorHAnsi" w:hAnsiTheme="majorHAnsi" w:cstheme="majorHAnsi"/>
              </w:rPr>
              <w:t>Nõue lisatud seletuskirja p.</w:t>
            </w:r>
            <w:r w:rsidR="00E67CBC" w:rsidRPr="00C57A00">
              <w:rPr>
                <w:rFonts w:asciiTheme="majorHAnsi" w:hAnsiTheme="majorHAnsi" w:cstheme="majorHAnsi"/>
              </w:rPr>
              <w:t>9</w:t>
            </w:r>
          </w:p>
        </w:tc>
      </w:tr>
      <w:tr w:rsidR="00AC1189" w:rsidRPr="00C57A00" w14:paraId="783D371E" w14:textId="77777777" w:rsidTr="003E5316">
        <w:tc>
          <w:tcPr>
            <w:tcW w:w="527" w:type="dxa"/>
          </w:tcPr>
          <w:p w14:paraId="2EB6BF70" w14:textId="2BC5EB0F" w:rsidR="00AC1189" w:rsidRPr="00C57A00" w:rsidRDefault="00AC1189" w:rsidP="00C83850">
            <w:pPr>
              <w:rPr>
                <w:rFonts w:asciiTheme="majorHAnsi" w:hAnsiTheme="majorHAnsi" w:cstheme="majorHAnsi"/>
              </w:rPr>
            </w:pPr>
            <w:r w:rsidRPr="00C57A00">
              <w:rPr>
                <w:rFonts w:asciiTheme="majorHAnsi" w:hAnsiTheme="majorHAnsi" w:cstheme="majorHAnsi"/>
              </w:rPr>
              <w:t>2.</w:t>
            </w:r>
          </w:p>
        </w:tc>
        <w:tc>
          <w:tcPr>
            <w:tcW w:w="1533" w:type="dxa"/>
          </w:tcPr>
          <w:p w14:paraId="5318E9DB" w14:textId="77777777" w:rsidR="00AC1189" w:rsidRPr="00C57A00" w:rsidRDefault="003E5316" w:rsidP="00C83850">
            <w:pPr>
              <w:rPr>
                <w:rFonts w:asciiTheme="majorHAnsi" w:hAnsiTheme="majorHAnsi" w:cstheme="majorHAnsi"/>
              </w:rPr>
            </w:pPr>
            <w:r w:rsidRPr="00C57A00">
              <w:rPr>
                <w:rFonts w:asciiTheme="majorHAnsi" w:hAnsiTheme="majorHAnsi" w:cstheme="majorHAnsi"/>
              </w:rPr>
              <w:t>AS Lahevesi</w:t>
            </w:r>
          </w:p>
          <w:p w14:paraId="33DAF139" w14:textId="7E42F257" w:rsidR="003E5316" w:rsidRPr="00C57A00" w:rsidRDefault="003E5316" w:rsidP="00C83850">
            <w:pPr>
              <w:rPr>
                <w:rFonts w:asciiTheme="majorHAnsi" w:hAnsiTheme="majorHAnsi" w:cstheme="majorHAnsi"/>
              </w:rPr>
            </w:pPr>
            <w:r w:rsidRPr="00C57A00">
              <w:rPr>
                <w:rFonts w:asciiTheme="majorHAnsi" w:hAnsiTheme="majorHAnsi" w:cstheme="majorHAnsi"/>
              </w:rPr>
              <w:t xml:space="preserve">Meelis Bauman </w:t>
            </w:r>
          </w:p>
        </w:tc>
        <w:tc>
          <w:tcPr>
            <w:tcW w:w="1332" w:type="dxa"/>
          </w:tcPr>
          <w:p w14:paraId="7164E0C2" w14:textId="37F56DB2" w:rsidR="00AC1189" w:rsidRPr="00C57A00" w:rsidRDefault="003E5316" w:rsidP="00C83850">
            <w:pPr>
              <w:rPr>
                <w:rFonts w:asciiTheme="majorHAnsi" w:hAnsiTheme="majorHAnsi" w:cstheme="majorHAnsi"/>
              </w:rPr>
            </w:pPr>
            <w:r w:rsidRPr="00C57A00">
              <w:rPr>
                <w:rFonts w:asciiTheme="majorHAnsi" w:hAnsiTheme="majorHAnsi" w:cstheme="majorHAnsi"/>
              </w:rPr>
              <w:t>04.03.2024</w:t>
            </w:r>
          </w:p>
        </w:tc>
        <w:tc>
          <w:tcPr>
            <w:tcW w:w="3974" w:type="dxa"/>
          </w:tcPr>
          <w:p w14:paraId="1AC14532" w14:textId="77777777" w:rsidR="00AC1189" w:rsidRPr="00C57A00" w:rsidRDefault="003E5316" w:rsidP="00C83850">
            <w:pPr>
              <w:rPr>
                <w:rFonts w:asciiTheme="majorHAnsi" w:hAnsiTheme="majorHAnsi" w:cstheme="majorHAnsi"/>
              </w:rPr>
            </w:pPr>
            <w:r w:rsidRPr="00C57A00">
              <w:rPr>
                <w:rFonts w:asciiTheme="majorHAnsi" w:hAnsiTheme="majorHAnsi" w:cstheme="majorHAnsi"/>
              </w:rPr>
              <w:t>Kooskõlastame planeeringu järgnevalt:</w:t>
            </w:r>
          </w:p>
          <w:p w14:paraId="23534E49" w14:textId="77777777" w:rsidR="003E5316" w:rsidRPr="00C57A00" w:rsidRDefault="003E5316" w:rsidP="00C83850">
            <w:pPr>
              <w:rPr>
                <w:rFonts w:asciiTheme="majorHAnsi" w:hAnsiTheme="majorHAnsi" w:cstheme="majorHAnsi"/>
              </w:rPr>
            </w:pPr>
            <w:r w:rsidRPr="00C57A00">
              <w:rPr>
                <w:rFonts w:asciiTheme="majorHAnsi" w:hAnsiTheme="majorHAnsi" w:cstheme="majorHAnsi"/>
              </w:rPr>
              <w:t>1.vee ja kanalisatsiooni kogus: 7,5m</w:t>
            </w:r>
            <w:r w:rsidRPr="00C57A00">
              <w:rPr>
                <w:rFonts w:asciiTheme="majorHAnsi" w:hAnsiTheme="majorHAnsi" w:cstheme="majorHAnsi"/>
                <w:vertAlign w:val="superscript"/>
              </w:rPr>
              <w:t>3</w:t>
            </w:r>
            <w:r w:rsidRPr="00C57A00">
              <w:rPr>
                <w:rFonts w:asciiTheme="majorHAnsi" w:hAnsiTheme="majorHAnsi" w:cstheme="majorHAnsi"/>
              </w:rPr>
              <w:t>/d</w:t>
            </w:r>
          </w:p>
          <w:p w14:paraId="7AE52777" w14:textId="77777777" w:rsidR="003E5316" w:rsidRPr="00C57A00" w:rsidRDefault="003E5316" w:rsidP="00C83850">
            <w:pPr>
              <w:rPr>
                <w:rFonts w:asciiTheme="majorHAnsi" w:hAnsiTheme="majorHAnsi" w:cstheme="majorHAnsi"/>
              </w:rPr>
            </w:pPr>
            <w:r w:rsidRPr="00C57A00">
              <w:rPr>
                <w:rFonts w:asciiTheme="majorHAnsi" w:hAnsiTheme="majorHAnsi" w:cstheme="majorHAnsi"/>
              </w:rPr>
              <w:t xml:space="preserve">2.Lahendus on koostatud </w:t>
            </w:r>
            <w:proofErr w:type="spellStart"/>
            <w:r w:rsidRPr="00C57A00">
              <w:rPr>
                <w:rFonts w:asciiTheme="majorHAnsi" w:hAnsiTheme="majorHAnsi" w:cstheme="majorHAnsi"/>
              </w:rPr>
              <w:t>Heka</w:t>
            </w:r>
            <w:proofErr w:type="spellEnd"/>
            <w:r w:rsidRPr="00C57A00">
              <w:rPr>
                <w:rFonts w:asciiTheme="majorHAnsi" w:hAnsiTheme="majorHAnsi" w:cstheme="majorHAnsi"/>
              </w:rPr>
              <w:t xml:space="preserve"> Projekt OÜ-ga kes on ühtlasi ka AS Lahevesi konsultant VK küsimustes. </w:t>
            </w:r>
            <w:proofErr w:type="spellStart"/>
            <w:r w:rsidRPr="00C57A00">
              <w:rPr>
                <w:rFonts w:asciiTheme="majorHAnsi" w:hAnsiTheme="majorHAnsi" w:cstheme="majorHAnsi"/>
              </w:rPr>
              <w:t>AS-le</w:t>
            </w:r>
            <w:proofErr w:type="spellEnd"/>
            <w:r w:rsidRPr="00C57A00">
              <w:rPr>
                <w:rFonts w:asciiTheme="majorHAnsi" w:hAnsiTheme="majorHAnsi" w:cstheme="majorHAnsi"/>
              </w:rPr>
              <w:t xml:space="preserve"> Lahevesi sobib väljapakutud kanalisatsioonilahendus mööda </w:t>
            </w:r>
            <w:proofErr w:type="spellStart"/>
            <w:r w:rsidRPr="00C57A00">
              <w:rPr>
                <w:rFonts w:asciiTheme="majorHAnsi" w:hAnsiTheme="majorHAnsi" w:cstheme="majorHAnsi"/>
              </w:rPr>
              <w:t>Kõltsu</w:t>
            </w:r>
            <w:proofErr w:type="spellEnd"/>
            <w:r w:rsidRPr="00C57A00">
              <w:rPr>
                <w:rFonts w:asciiTheme="majorHAnsi" w:hAnsiTheme="majorHAnsi" w:cstheme="majorHAnsi"/>
              </w:rPr>
              <w:t xml:space="preserve"> teed</w:t>
            </w:r>
          </w:p>
          <w:p w14:paraId="7C7340E4" w14:textId="77777777" w:rsidR="003E5316" w:rsidRPr="00C57A00" w:rsidRDefault="003E5316" w:rsidP="00C83850">
            <w:pPr>
              <w:rPr>
                <w:rFonts w:asciiTheme="majorHAnsi" w:hAnsiTheme="majorHAnsi" w:cstheme="majorHAnsi"/>
              </w:rPr>
            </w:pPr>
            <w:r w:rsidRPr="00C57A00">
              <w:rPr>
                <w:rFonts w:asciiTheme="majorHAnsi" w:hAnsiTheme="majorHAnsi" w:cstheme="majorHAnsi"/>
              </w:rPr>
              <w:t>3.enne projekteerimist võtta täiendavad tehnilised tingimused. AS Lahevesi ei välista täiendavate tingimuste esitamisega projekteerimise ja selle kooskõlastamise käigus</w:t>
            </w:r>
            <w:r w:rsidR="00ED1BCE" w:rsidRPr="00C57A00">
              <w:rPr>
                <w:rFonts w:asciiTheme="majorHAnsi" w:hAnsiTheme="majorHAnsi" w:cstheme="majorHAnsi"/>
              </w:rPr>
              <w:t xml:space="preserve"> (ühendused vee ja kanalisatsiooni torustikega, torustike koridorid jne)</w:t>
            </w:r>
          </w:p>
          <w:p w14:paraId="6D9771B8" w14:textId="77777777" w:rsidR="00ED1BCE" w:rsidRPr="00C57A00" w:rsidRDefault="00ED1BCE" w:rsidP="00C83850">
            <w:pPr>
              <w:rPr>
                <w:rFonts w:asciiTheme="majorHAnsi" w:hAnsiTheme="majorHAnsi" w:cstheme="majorHAnsi"/>
              </w:rPr>
            </w:pPr>
            <w:r w:rsidRPr="00C57A00">
              <w:rPr>
                <w:rFonts w:asciiTheme="majorHAnsi" w:hAnsiTheme="majorHAnsi" w:cstheme="majorHAnsi"/>
              </w:rPr>
              <w:t>4.Tuuliku tn 1a kinnistu liitumispunkt kanalisatsiooniga jääb Tuuliku tänavale (Tuuliku tn 1a teenindavale kanalisatsioonitorule Tuuliku tn 1 kinnistul määrata vastav serv</w:t>
            </w:r>
            <w:r w:rsidR="00E67CBC" w:rsidRPr="00C57A00">
              <w:rPr>
                <w:rFonts w:asciiTheme="majorHAnsi" w:hAnsiTheme="majorHAnsi" w:cstheme="majorHAnsi"/>
              </w:rPr>
              <w:t>ituut Tuuliku tn 1a kasuks)</w:t>
            </w:r>
          </w:p>
          <w:p w14:paraId="460F7680" w14:textId="3E545A4D" w:rsidR="00E67CBC" w:rsidRPr="00C57A00" w:rsidRDefault="00E67CBC" w:rsidP="00C83850">
            <w:pPr>
              <w:rPr>
                <w:rFonts w:asciiTheme="majorHAnsi" w:hAnsiTheme="majorHAnsi" w:cstheme="majorHAnsi"/>
              </w:rPr>
            </w:pPr>
            <w:r w:rsidRPr="00C57A00">
              <w:rPr>
                <w:rFonts w:asciiTheme="majorHAnsi" w:hAnsiTheme="majorHAnsi" w:cstheme="majorHAnsi"/>
              </w:rPr>
              <w:t>Detailplaneeringu kooskõlastus kehtib kaks aastat (kuni märts 2026). kui nimetatud aja jooksul ei ole alustatud projekteerimise ja ehitustegevusega võtab AS Lahevesi oma kooskõlastuse tagasi, et mitte kinni hoida oma vee ja kanalisatsiooni ressurssi.</w:t>
            </w:r>
          </w:p>
        </w:tc>
        <w:tc>
          <w:tcPr>
            <w:tcW w:w="851" w:type="dxa"/>
          </w:tcPr>
          <w:p w14:paraId="5A41E870" w14:textId="43A479EB" w:rsidR="00AC1189" w:rsidRPr="00C57A00" w:rsidRDefault="00E67CBC" w:rsidP="00C83850">
            <w:pPr>
              <w:rPr>
                <w:rFonts w:asciiTheme="majorHAnsi" w:hAnsiTheme="majorHAnsi" w:cstheme="majorHAnsi"/>
              </w:rPr>
            </w:pPr>
            <w:r w:rsidRPr="00C57A00">
              <w:rPr>
                <w:rFonts w:asciiTheme="majorHAnsi" w:hAnsiTheme="majorHAnsi" w:cstheme="majorHAnsi"/>
              </w:rPr>
              <w:t>Lisa 5.2</w:t>
            </w:r>
          </w:p>
        </w:tc>
        <w:tc>
          <w:tcPr>
            <w:tcW w:w="1270" w:type="dxa"/>
          </w:tcPr>
          <w:p w14:paraId="2D7EE5A8" w14:textId="40BC55F0" w:rsidR="00AC1189" w:rsidRPr="00C57A00" w:rsidRDefault="00E67CBC" w:rsidP="00C83850">
            <w:pPr>
              <w:rPr>
                <w:rFonts w:asciiTheme="majorHAnsi" w:hAnsiTheme="majorHAnsi" w:cstheme="majorHAnsi"/>
              </w:rPr>
            </w:pPr>
            <w:r w:rsidRPr="00C57A00">
              <w:rPr>
                <w:rFonts w:asciiTheme="majorHAnsi" w:hAnsiTheme="majorHAnsi" w:cstheme="majorHAnsi"/>
              </w:rPr>
              <w:t>Nõuded lisatud seletuskirja p.8 ja 9</w:t>
            </w:r>
          </w:p>
        </w:tc>
      </w:tr>
      <w:tr w:rsidR="00A353AC" w:rsidRPr="00C57A00" w14:paraId="1F3DFAF9" w14:textId="77777777" w:rsidTr="003E5316">
        <w:tc>
          <w:tcPr>
            <w:tcW w:w="527" w:type="dxa"/>
          </w:tcPr>
          <w:p w14:paraId="126021C8" w14:textId="170994CB" w:rsidR="00A353AC" w:rsidRPr="00C57A00" w:rsidRDefault="00A353AC" w:rsidP="00C83850">
            <w:pPr>
              <w:rPr>
                <w:rFonts w:asciiTheme="majorHAnsi" w:hAnsiTheme="majorHAnsi" w:cstheme="majorHAnsi"/>
              </w:rPr>
            </w:pPr>
            <w:r>
              <w:rPr>
                <w:rFonts w:asciiTheme="majorHAnsi" w:hAnsiTheme="majorHAnsi" w:cstheme="majorHAnsi"/>
              </w:rPr>
              <w:t>3.</w:t>
            </w:r>
          </w:p>
        </w:tc>
        <w:tc>
          <w:tcPr>
            <w:tcW w:w="1533" w:type="dxa"/>
          </w:tcPr>
          <w:p w14:paraId="2D567C7D" w14:textId="77777777" w:rsidR="00A353AC" w:rsidRDefault="00A353AC" w:rsidP="00C83850">
            <w:pPr>
              <w:rPr>
                <w:rFonts w:asciiTheme="majorHAnsi" w:hAnsiTheme="majorHAnsi" w:cstheme="majorHAnsi"/>
              </w:rPr>
            </w:pPr>
            <w:r>
              <w:rPr>
                <w:rFonts w:asciiTheme="majorHAnsi" w:hAnsiTheme="majorHAnsi" w:cstheme="majorHAnsi"/>
              </w:rPr>
              <w:t>Riigimetsa Majandamise Keskus</w:t>
            </w:r>
          </w:p>
          <w:p w14:paraId="3DA2CB73" w14:textId="2DB4EE99" w:rsidR="00D64FD2" w:rsidRDefault="00D64FD2" w:rsidP="00C83850">
            <w:pPr>
              <w:rPr>
                <w:rFonts w:asciiTheme="majorHAnsi" w:hAnsiTheme="majorHAnsi" w:cstheme="majorHAnsi"/>
              </w:rPr>
            </w:pPr>
            <w:r>
              <w:rPr>
                <w:rFonts w:asciiTheme="majorHAnsi" w:hAnsiTheme="majorHAnsi" w:cstheme="majorHAnsi"/>
              </w:rPr>
              <w:t>metsaosakond</w:t>
            </w:r>
          </w:p>
          <w:p w14:paraId="4B381A46" w14:textId="77777777" w:rsidR="00D64FD2" w:rsidRDefault="00D64FD2" w:rsidP="00C83850">
            <w:pPr>
              <w:rPr>
                <w:rFonts w:asciiTheme="majorHAnsi" w:hAnsiTheme="majorHAnsi" w:cstheme="majorHAnsi"/>
              </w:rPr>
            </w:pPr>
            <w:r>
              <w:rPr>
                <w:rFonts w:asciiTheme="majorHAnsi" w:hAnsiTheme="majorHAnsi" w:cstheme="majorHAnsi"/>
              </w:rPr>
              <w:t xml:space="preserve">Jaan </w:t>
            </w:r>
            <w:proofErr w:type="spellStart"/>
            <w:r>
              <w:rPr>
                <w:rFonts w:asciiTheme="majorHAnsi" w:hAnsiTheme="majorHAnsi" w:cstheme="majorHAnsi"/>
              </w:rPr>
              <w:t>Schults</w:t>
            </w:r>
            <w:proofErr w:type="spellEnd"/>
          </w:p>
          <w:p w14:paraId="0CFCBCC4" w14:textId="01A7F7D7" w:rsidR="00D64FD2" w:rsidRPr="00C57A00" w:rsidRDefault="00D64FD2" w:rsidP="00C83850">
            <w:pPr>
              <w:rPr>
                <w:rFonts w:asciiTheme="majorHAnsi" w:hAnsiTheme="majorHAnsi" w:cstheme="majorHAnsi"/>
              </w:rPr>
            </w:pPr>
            <w:r>
              <w:rPr>
                <w:rFonts w:asciiTheme="majorHAnsi" w:hAnsiTheme="majorHAnsi" w:cstheme="majorHAnsi"/>
              </w:rPr>
              <w:t>metsaülem</w:t>
            </w:r>
          </w:p>
        </w:tc>
        <w:tc>
          <w:tcPr>
            <w:tcW w:w="1332" w:type="dxa"/>
          </w:tcPr>
          <w:p w14:paraId="5455FAFE" w14:textId="77777777" w:rsidR="00A353AC" w:rsidRDefault="00A353AC" w:rsidP="00C83850">
            <w:pPr>
              <w:rPr>
                <w:rFonts w:asciiTheme="majorHAnsi" w:hAnsiTheme="majorHAnsi" w:cstheme="majorHAnsi"/>
              </w:rPr>
            </w:pPr>
            <w:r>
              <w:rPr>
                <w:rFonts w:asciiTheme="majorHAnsi" w:hAnsiTheme="majorHAnsi" w:cstheme="majorHAnsi"/>
              </w:rPr>
              <w:t>19.03.2024</w:t>
            </w:r>
          </w:p>
          <w:p w14:paraId="56E26D24" w14:textId="00F391F6" w:rsidR="00A353AC" w:rsidRPr="00C57A00" w:rsidRDefault="00A353AC" w:rsidP="00C83850">
            <w:pPr>
              <w:rPr>
                <w:rFonts w:asciiTheme="majorHAnsi" w:hAnsiTheme="majorHAnsi" w:cstheme="majorHAnsi"/>
              </w:rPr>
            </w:pPr>
            <w:r>
              <w:rPr>
                <w:rFonts w:asciiTheme="majorHAnsi" w:hAnsiTheme="majorHAnsi" w:cstheme="majorHAnsi"/>
              </w:rPr>
              <w:t>Nr</w:t>
            </w:r>
            <w:r w:rsidR="001F20E5">
              <w:rPr>
                <w:rFonts w:asciiTheme="majorHAnsi" w:hAnsiTheme="majorHAnsi" w:cstheme="majorHAnsi"/>
              </w:rPr>
              <w:t xml:space="preserve"> </w:t>
            </w:r>
            <w:r>
              <w:rPr>
                <w:rFonts w:asciiTheme="majorHAnsi" w:hAnsiTheme="majorHAnsi" w:cstheme="majorHAnsi"/>
              </w:rPr>
              <w:t>3-1.1/2022/6790</w:t>
            </w:r>
          </w:p>
        </w:tc>
        <w:tc>
          <w:tcPr>
            <w:tcW w:w="3974" w:type="dxa"/>
          </w:tcPr>
          <w:p w14:paraId="2D3C55F9" w14:textId="77777777" w:rsidR="00A353AC" w:rsidRDefault="001F20E5" w:rsidP="00C83850">
            <w:pPr>
              <w:rPr>
                <w:rFonts w:asciiTheme="majorHAnsi" w:hAnsiTheme="majorHAnsi" w:cstheme="majorHAnsi"/>
              </w:rPr>
            </w:pPr>
            <w:r>
              <w:rPr>
                <w:rFonts w:asciiTheme="majorHAnsi" w:hAnsiTheme="majorHAnsi" w:cstheme="majorHAnsi"/>
              </w:rPr>
              <w:t>Terviktekst, vt Lisa  5.3</w:t>
            </w:r>
          </w:p>
          <w:p w14:paraId="152E21D4" w14:textId="77777777" w:rsidR="001F20E5" w:rsidRDefault="001F20E5" w:rsidP="00C83850">
            <w:pPr>
              <w:rPr>
                <w:rFonts w:asciiTheme="majorHAnsi" w:hAnsiTheme="majorHAnsi" w:cstheme="majorHAnsi"/>
              </w:rPr>
            </w:pPr>
            <w:r>
              <w:rPr>
                <w:rFonts w:asciiTheme="majorHAnsi" w:hAnsiTheme="majorHAnsi" w:cstheme="majorHAnsi"/>
              </w:rPr>
              <w:t>Käesolevaga kooskõlastame esitatud Käesalu küla Veski tänava detailplaneeringu alljärgnevatel tingimustel:</w:t>
            </w:r>
          </w:p>
          <w:p w14:paraId="06BDBCC3" w14:textId="77777777" w:rsidR="001F20E5" w:rsidRDefault="001F20E5" w:rsidP="00C83850">
            <w:pPr>
              <w:rPr>
                <w:rFonts w:asciiTheme="majorHAnsi" w:hAnsiTheme="majorHAnsi" w:cstheme="majorHAnsi"/>
              </w:rPr>
            </w:pPr>
            <w:r>
              <w:rPr>
                <w:rFonts w:asciiTheme="majorHAnsi" w:hAnsiTheme="majorHAnsi" w:cstheme="majorHAnsi"/>
              </w:rPr>
              <w:t>-</w:t>
            </w:r>
            <w:bookmarkStart w:id="41" w:name="_Hlk164081192"/>
            <w:r>
              <w:rPr>
                <w:rFonts w:asciiTheme="majorHAnsi" w:hAnsiTheme="majorHAnsi" w:cstheme="majorHAnsi"/>
              </w:rPr>
              <w:t xml:space="preserve">kinnisel meetodil rajatav maa-alune </w:t>
            </w:r>
            <w:proofErr w:type="spellStart"/>
            <w:r>
              <w:rPr>
                <w:rFonts w:asciiTheme="majorHAnsi" w:hAnsiTheme="majorHAnsi" w:cstheme="majorHAnsi"/>
              </w:rPr>
              <w:t>ühisvee</w:t>
            </w:r>
            <w:proofErr w:type="spellEnd"/>
            <w:r>
              <w:rPr>
                <w:rFonts w:asciiTheme="majorHAnsi" w:hAnsiTheme="majorHAnsi" w:cstheme="majorHAnsi"/>
              </w:rPr>
              <w:t xml:space="preserve">- ja kanalisatsiooni torustik ei </w:t>
            </w:r>
            <w:r>
              <w:rPr>
                <w:rFonts w:asciiTheme="majorHAnsi" w:hAnsiTheme="majorHAnsi" w:cstheme="majorHAnsi"/>
              </w:rPr>
              <w:lastRenderedPageBreak/>
              <w:t>sea mingeid edaspidiseid piiranguid metsade majandamisel kinnistul Keila metskond 37 (43101:001:2222), sealhulgas täiskoormusel metsatehnikaga liiklemisel maastikul ja metsasihtidel;</w:t>
            </w:r>
          </w:p>
          <w:p w14:paraId="6EF014A3" w14:textId="77777777" w:rsidR="001F20E5" w:rsidRDefault="001F20E5" w:rsidP="00C83850">
            <w:pPr>
              <w:rPr>
                <w:rFonts w:asciiTheme="majorHAnsi" w:hAnsiTheme="majorHAnsi" w:cstheme="majorHAnsi"/>
              </w:rPr>
            </w:pPr>
            <w:r>
              <w:rPr>
                <w:rFonts w:asciiTheme="majorHAnsi" w:hAnsiTheme="majorHAnsi" w:cstheme="majorHAnsi"/>
              </w:rPr>
              <w:t>-ÜVK torude trassivalikul esitada eelnevalt eskiislahendus ülevaatamiseks ning kooskõlastamiseks;</w:t>
            </w:r>
          </w:p>
          <w:p w14:paraId="6443F775" w14:textId="77777777" w:rsidR="001F20E5" w:rsidRDefault="001F20E5" w:rsidP="00C83850">
            <w:pPr>
              <w:rPr>
                <w:rFonts w:asciiTheme="majorHAnsi" w:hAnsiTheme="majorHAnsi" w:cstheme="majorHAnsi"/>
              </w:rPr>
            </w:pPr>
            <w:r>
              <w:rPr>
                <w:rFonts w:asciiTheme="majorHAnsi" w:hAnsiTheme="majorHAnsi" w:cstheme="majorHAnsi"/>
              </w:rPr>
              <w:t>-edasisel projekteerimisel teha täiendavalt koostööd Keila metskond 37 kinnistu haldajaga, tee projekteerimisel võtta aluseks RMK kiir 06.01.2023 nr 3-1.1/2022/6790;</w:t>
            </w:r>
          </w:p>
          <w:p w14:paraId="4781D1EC" w14:textId="6016EB5F" w:rsidR="001F20E5" w:rsidRPr="00C57A00" w:rsidRDefault="001F20E5" w:rsidP="00C83850">
            <w:pPr>
              <w:rPr>
                <w:rFonts w:asciiTheme="majorHAnsi" w:hAnsiTheme="majorHAnsi" w:cstheme="majorHAnsi"/>
              </w:rPr>
            </w:pPr>
            <w:r>
              <w:rPr>
                <w:rFonts w:asciiTheme="majorHAnsi" w:hAnsiTheme="majorHAnsi" w:cstheme="majorHAnsi"/>
              </w:rPr>
              <w:t>-tehnorajatiste omanik on kohustatud taotlema rajatiste alusele maale isikliku</w:t>
            </w:r>
            <w:r w:rsidR="00D64FD2">
              <w:rPr>
                <w:rFonts w:asciiTheme="majorHAnsi" w:hAnsiTheme="majorHAnsi" w:cstheme="majorHAnsi"/>
              </w:rPr>
              <w:t xml:space="preserve"> kasutusõiguse maaomanikult</w:t>
            </w:r>
            <w:bookmarkEnd w:id="41"/>
          </w:p>
        </w:tc>
        <w:tc>
          <w:tcPr>
            <w:tcW w:w="851" w:type="dxa"/>
          </w:tcPr>
          <w:p w14:paraId="5A5F2E63" w14:textId="51B36C99" w:rsidR="00A353AC" w:rsidRPr="00C57A00" w:rsidRDefault="001F20E5" w:rsidP="00C83850">
            <w:pPr>
              <w:rPr>
                <w:rFonts w:asciiTheme="majorHAnsi" w:hAnsiTheme="majorHAnsi" w:cstheme="majorHAnsi"/>
              </w:rPr>
            </w:pPr>
            <w:r>
              <w:rPr>
                <w:rFonts w:asciiTheme="majorHAnsi" w:hAnsiTheme="majorHAnsi" w:cstheme="majorHAnsi"/>
              </w:rPr>
              <w:lastRenderedPageBreak/>
              <w:t>Lisa 5.3</w:t>
            </w:r>
          </w:p>
        </w:tc>
        <w:tc>
          <w:tcPr>
            <w:tcW w:w="1270" w:type="dxa"/>
          </w:tcPr>
          <w:p w14:paraId="636D045B" w14:textId="77777777" w:rsidR="00A353AC" w:rsidRDefault="00D64FD2" w:rsidP="00C83850">
            <w:pPr>
              <w:rPr>
                <w:rFonts w:asciiTheme="majorHAnsi" w:hAnsiTheme="majorHAnsi" w:cstheme="majorHAnsi"/>
              </w:rPr>
            </w:pPr>
            <w:r>
              <w:rPr>
                <w:rFonts w:asciiTheme="majorHAnsi" w:hAnsiTheme="majorHAnsi" w:cstheme="majorHAnsi"/>
              </w:rPr>
              <w:t>Tingimused</w:t>
            </w:r>
          </w:p>
          <w:p w14:paraId="3664603B" w14:textId="77777777" w:rsidR="00D64FD2" w:rsidRDefault="00D64FD2" w:rsidP="00C83850">
            <w:pPr>
              <w:rPr>
                <w:rFonts w:asciiTheme="majorHAnsi" w:hAnsiTheme="majorHAnsi" w:cstheme="majorHAnsi"/>
              </w:rPr>
            </w:pPr>
            <w:r>
              <w:rPr>
                <w:rFonts w:asciiTheme="majorHAnsi" w:hAnsiTheme="majorHAnsi" w:cstheme="majorHAnsi"/>
              </w:rPr>
              <w:t>Seatud nõuetena ehitusprojekti koostamiseks</w:t>
            </w:r>
          </w:p>
          <w:p w14:paraId="10837C23" w14:textId="170585EA" w:rsidR="00D64FD2" w:rsidRPr="00C57A00" w:rsidRDefault="00D64FD2" w:rsidP="00C83850">
            <w:pPr>
              <w:rPr>
                <w:rFonts w:asciiTheme="majorHAnsi" w:hAnsiTheme="majorHAnsi" w:cstheme="majorHAnsi"/>
              </w:rPr>
            </w:pPr>
            <w:r>
              <w:rPr>
                <w:rFonts w:asciiTheme="majorHAnsi" w:hAnsiTheme="majorHAnsi" w:cstheme="majorHAnsi"/>
              </w:rPr>
              <w:t>Seletuskiri p.9</w:t>
            </w:r>
          </w:p>
        </w:tc>
      </w:tr>
      <w:tr w:rsidR="00F74A11" w:rsidRPr="00C57A00" w14:paraId="6870C9F5" w14:textId="77777777" w:rsidTr="003E5316">
        <w:tc>
          <w:tcPr>
            <w:tcW w:w="527" w:type="dxa"/>
          </w:tcPr>
          <w:p w14:paraId="1B193F15" w14:textId="13FA0BB6" w:rsidR="00F74A11" w:rsidRDefault="00F74A11" w:rsidP="00C83850">
            <w:pPr>
              <w:rPr>
                <w:rFonts w:asciiTheme="majorHAnsi" w:hAnsiTheme="majorHAnsi" w:cstheme="majorHAnsi"/>
              </w:rPr>
            </w:pPr>
            <w:r>
              <w:rPr>
                <w:rFonts w:asciiTheme="majorHAnsi" w:hAnsiTheme="majorHAnsi" w:cstheme="majorHAnsi"/>
              </w:rPr>
              <w:t>4.</w:t>
            </w:r>
          </w:p>
        </w:tc>
        <w:tc>
          <w:tcPr>
            <w:tcW w:w="1533" w:type="dxa"/>
          </w:tcPr>
          <w:p w14:paraId="4F7CEA96" w14:textId="6C42B7CD" w:rsidR="00F74A11" w:rsidRDefault="00F74A11" w:rsidP="00C83850">
            <w:pPr>
              <w:rPr>
                <w:rFonts w:asciiTheme="majorHAnsi" w:hAnsiTheme="majorHAnsi" w:cstheme="majorHAnsi"/>
              </w:rPr>
            </w:pPr>
            <w:r>
              <w:rPr>
                <w:rFonts w:asciiTheme="majorHAnsi" w:hAnsiTheme="majorHAnsi" w:cstheme="majorHAnsi"/>
              </w:rPr>
              <w:t>Põhja – Käesalu</w:t>
            </w:r>
          </w:p>
          <w:p w14:paraId="3295DC2D" w14:textId="2FE5A66E" w:rsidR="00F74A11" w:rsidRDefault="00F74A11" w:rsidP="00C83850">
            <w:pPr>
              <w:rPr>
                <w:rFonts w:asciiTheme="majorHAnsi" w:hAnsiTheme="majorHAnsi" w:cstheme="majorHAnsi"/>
              </w:rPr>
            </w:pPr>
          </w:p>
        </w:tc>
        <w:tc>
          <w:tcPr>
            <w:tcW w:w="1332" w:type="dxa"/>
          </w:tcPr>
          <w:p w14:paraId="3A2C7221" w14:textId="77777777" w:rsidR="00F74A11" w:rsidRDefault="00F74A11" w:rsidP="00C83850">
            <w:pPr>
              <w:rPr>
                <w:rFonts w:asciiTheme="majorHAnsi" w:hAnsiTheme="majorHAnsi" w:cstheme="majorHAnsi"/>
              </w:rPr>
            </w:pPr>
          </w:p>
        </w:tc>
        <w:tc>
          <w:tcPr>
            <w:tcW w:w="3974" w:type="dxa"/>
          </w:tcPr>
          <w:p w14:paraId="56233647" w14:textId="701C8053" w:rsidR="00F74A11" w:rsidRDefault="00F74A11" w:rsidP="00C83850">
            <w:pPr>
              <w:rPr>
                <w:rFonts w:asciiTheme="majorHAnsi" w:hAnsiTheme="majorHAnsi" w:cstheme="majorHAnsi"/>
              </w:rPr>
            </w:pPr>
            <w:r>
              <w:rPr>
                <w:rFonts w:asciiTheme="majorHAnsi" w:hAnsiTheme="majorHAnsi" w:cstheme="majorHAnsi"/>
              </w:rPr>
              <w:t>Detailplaneeringu lahenduse koostamisel on naaberala esindajaga tehtud koostööd ning planeeringu lahendus on viidud nende ettepanekutega vastavusse</w:t>
            </w:r>
          </w:p>
        </w:tc>
        <w:tc>
          <w:tcPr>
            <w:tcW w:w="851" w:type="dxa"/>
          </w:tcPr>
          <w:p w14:paraId="1FE616EA" w14:textId="77777777" w:rsidR="00F74A11" w:rsidRDefault="00F74A11" w:rsidP="00C83850">
            <w:pPr>
              <w:rPr>
                <w:rFonts w:asciiTheme="majorHAnsi" w:hAnsiTheme="majorHAnsi" w:cstheme="majorHAnsi"/>
              </w:rPr>
            </w:pPr>
          </w:p>
        </w:tc>
        <w:tc>
          <w:tcPr>
            <w:tcW w:w="1270" w:type="dxa"/>
          </w:tcPr>
          <w:p w14:paraId="5909CFAB" w14:textId="77777777" w:rsidR="00F74A11" w:rsidRDefault="00F74A11" w:rsidP="00C83850">
            <w:pPr>
              <w:rPr>
                <w:rFonts w:asciiTheme="majorHAnsi" w:hAnsiTheme="majorHAnsi" w:cstheme="majorHAnsi"/>
              </w:rPr>
            </w:pPr>
          </w:p>
        </w:tc>
      </w:tr>
      <w:tr w:rsidR="00F74A11" w:rsidRPr="00C57A00" w14:paraId="16C7DB0B" w14:textId="77777777" w:rsidTr="003E5316">
        <w:tc>
          <w:tcPr>
            <w:tcW w:w="527" w:type="dxa"/>
          </w:tcPr>
          <w:p w14:paraId="61B4471F" w14:textId="68109A01" w:rsidR="00F74A11" w:rsidRDefault="00F74A11" w:rsidP="00C83850">
            <w:pPr>
              <w:rPr>
                <w:rFonts w:asciiTheme="majorHAnsi" w:hAnsiTheme="majorHAnsi" w:cstheme="majorHAnsi"/>
              </w:rPr>
            </w:pPr>
            <w:r>
              <w:rPr>
                <w:rFonts w:asciiTheme="majorHAnsi" w:hAnsiTheme="majorHAnsi" w:cstheme="majorHAnsi"/>
              </w:rPr>
              <w:t>5.</w:t>
            </w:r>
          </w:p>
        </w:tc>
        <w:tc>
          <w:tcPr>
            <w:tcW w:w="1533" w:type="dxa"/>
          </w:tcPr>
          <w:p w14:paraId="086FB922" w14:textId="77777777" w:rsidR="00F74A11" w:rsidRDefault="00F74A11" w:rsidP="00C83850">
            <w:pPr>
              <w:rPr>
                <w:rFonts w:asciiTheme="majorHAnsi" w:hAnsiTheme="majorHAnsi" w:cstheme="majorHAnsi"/>
              </w:rPr>
            </w:pPr>
            <w:r>
              <w:rPr>
                <w:rFonts w:asciiTheme="majorHAnsi" w:hAnsiTheme="majorHAnsi" w:cstheme="majorHAnsi"/>
              </w:rPr>
              <w:t xml:space="preserve">Kuusiku </w:t>
            </w:r>
          </w:p>
          <w:p w14:paraId="5C195557" w14:textId="6610799E" w:rsidR="00F74A11" w:rsidRDefault="00F74A11" w:rsidP="00C83850">
            <w:pPr>
              <w:rPr>
                <w:rFonts w:asciiTheme="majorHAnsi" w:hAnsiTheme="majorHAnsi" w:cstheme="majorHAnsi"/>
              </w:rPr>
            </w:pPr>
            <w:r>
              <w:rPr>
                <w:rFonts w:asciiTheme="majorHAnsi" w:hAnsiTheme="majorHAnsi" w:cstheme="majorHAnsi"/>
              </w:rPr>
              <w:t>mets 1</w:t>
            </w:r>
          </w:p>
        </w:tc>
        <w:tc>
          <w:tcPr>
            <w:tcW w:w="1332" w:type="dxa"/>
          </w:tcPr>
          <w:p w14:paraId="52EBC5B8" w14:textId="77777777" w:rsidR="00F74A11" w:rsidRDefault="00F74A11" w:rsidP="00C83850">
            <w:pPr>
              <w:rPr>
                <w:rFonts w:asciiTheme="majorHAnsi" w:hAnsiTheme="majorHAnsi" w:cstheme="majorHAnsi"/>
              </w:rPr>
            </w:pPr>
          </w:p>
        </w:tc>
        <w:tc>
          <w:tcPr>
            <w:tcW w:w="3974" w:type="dxa"/>
          </w:tcPr>
          <w:p w14:paraId="3A0CF8E3" w14:textId="23858871" w:rsidR="00F74A11" w:rsidRDefault="00F74A11" w:rsidP="00C83850">
            <w:pPr>
              <w:rPr>
                <w:rFonts w:asciiTheme="majorHAnsi" w:hAnsiTheme="majorHAnsi" w:cstheme="majorHAnsi"/>
              </w:rPr>
            </w:pPr>
            <w:r>
              <w:rPr>
                <w:rFonts w:asciiTheme="majorHAnsi" w:hAnsiTheme="majorHAnsi" w:cstheme="majorHAnsi"/>
              </w:rPr>
              <w:t>Kinnistuomanikega on planeeringu lahenduse koostamisel tehtud koostööd ning planeeringu lahendus on viidud nende ettepanekutega vastavusse</w:t>
            </w:r>
          </w:p>
        </w:tc>
        <w:tc>
          <w:tcPr>
            <w:tcW w:w="851" w:type="dxa"/>
          </w:tcPr>
          <w:p w14:paraId="1EB4FC86" w14:textId="77777777" w:rsidR="00F74A11" w:rsidRDefault="00F74A11" w:rsidP="00C83850">
            <w:pPr>
              <w:rPr>
                <w:rFonts w:asciiTheme="majorHAnsi" w:hAnsiTheme="majorHAnsi" w:cstheme="majorHAnsi"/>
              </w:rPr>
            </w:pPr>
          </w:p>
        </w:tc>
        <w:tc>
          <w:tcPr>
            <w:tcW w:w="1270" w:type="dxa"/>
          </w:tcPr>
          <w:p w14:paraId="20487547" w14:textId="77777777" w:rsidR="00F74A11" w:rsidRDefault="00F74A11" w:rsidP="00C83850">
            <w:pPr>
              <w:rPr>
                <w:rFonts w:asciiTheme="majorHAnsi" w:hAnsiTheme="majorHAnsi" w:cstheme="majorHAnsi"/>
              </w:rPr>
            </w:pPr>
          </w:p>
        </w:tc>
      </w:tr>
    </w:tbl>
    <w:p w14:paraId="190E669D" w14:textId="77777777" w:rsidR="00BA489A" w:rsidRPr="00C57A00" w:rsidRDefault="00BA489A" w:rsidP="00BA489A">
      <w:pPr>
        <w:rPr>
          <w:rFonts w:asciiTheme="majorHAnsi" w:hAnsiTheme="majorHAnsi" w:cstheme="majorHAnsi"/>
        </w:rPr>
      </w:pPr>
    </w:p>
    <w:sectPr w:rsidR="00BA489A" w:rsidRPr="00C57A00" w:rsidSect="0001128E">
      <w:headerReference w:type="even" r:id="rId13"/>
      <w:headerReference w:type="default" r:id="rId14"/>
      <w:footerReference w:type="even" r:id="rId15"/>
      <w:footerReference w:type="default" r:id="rId16"/>
      <w:pgSz w:w="11907" w:h="16839" w:code="9"/>
      <w:pgMar w:top="1361" w:right="1134" w:bottom="1134"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9F3FD" w14:textId="77777777" w:rsidR="0001128E" w:rsidRDefault="0001128E">
      <w:r>
        <w:separator/>
      </w:r>
    </w:p>
    <w:p w14:paraId="12D2208E" w14:textId="77777777" w:rsidR="0001128E" w:rsidRDefault="0001128E"/>
    <w:p w14:paraId="2237B3CA" w14:textId="77777777" w:rsidR="0001128E" w:rsidRDefault="0001128E" w:rsidP="00D226FF"/>
    <w:p w14:paraId="4DF91BCE" w14:textId="77777777" w:rsidR="0001128E" w:rsidRDefault="0001128E" w:rsidP="00D226FF"/>
    <w:p w14:paraId="68AC9C5A" w14:textId="77777777" w:rsidR="0001128E" w:rsidRDefault="0001128E" w:rsidP="00020D5C"/>
    <w:p w14:paraId="40F725D3" w14:textId="77777777" w:rsidR="0001128E" w:rsidRDefault="0001128E" w:rsidP="00020D5C"/>
    <w:p w14:paraId="6472F687" w14:textId="77777777" w:rsidR="0001128E" w:rsidRDefault="0001128E" w:rsidP="00020D5C"/>
    <w:p w14:paraId="296881F2" w14:textId="77777777" w:rsidR="0001128E" w:rsidRDefault="0001128E" w:rsidP="00A25C9C"/>
    <w:p w14:paraId="294DDFC8" w14:textId="77777777" w:rsidR="0001128E" w:rsidRDefault="0001128E" w:rsidP="00A25C9C"/>
    <w:p w14:paraId="2B8EBE58" w14:textId="77777777" w:rsidR="0001128E" w:rsidRDefault="0001128E" w:rsidP="00A25C9C"/>
    <w:p w14:paraId="1E2902C6" w14:textId="77777777" w:rsidR="0001128E" w:rsidRDefault="0001128E" w:rsidP="00A25C9C"/>
    <w:p w14:paraId="265C2060" w14:textId="77777777" w:rsidR="0001128E" w:rsidRDefault="0001128E" w:rsidP="00A25C9C"/>
    <w:p w14:paraId="3752D06D" w14:textId="77777777" w:rsidR="0001128E" w:rsidRDefault="0001128E" w:rsidP="00A25C9C"/>
    <w:p w14:paraId="7F12BF5C" w14:textId="77777777" w:rsidR="0001128E" w:rsidRDefault="0001128E" w:rsidP="00B016D4"/>
    <w:p w14:paraId="0D441D7E" w14:textId="77777777" w:rsidR="0001128E" w:rsidRDefault="0001128E"/>
    <w:p w14:paraId="092C2200" w14:textId="77777777" w:rsidR="0001128E" w:rsidRDefault="0001128E"/>
    <w:p w14:paraId="7D210874" w14:textId="77777777" w:rsidR="0001128E" w:rsidRDefault="0001128E"/>
    <w:p w14:paraId="774E3BA7" w14:textId="77777777" w:rsidR="0001128E" w:rsidRDefault="0001128E" w:rsidP="00FA60B2"/>
    <w:p w14:paraId="0F537D11" w14:textId="77777777" w:rsidR="0001128E" w:rsidRDefault="0001128E" w:rsidP="00900AF4"/>
    <w:p w14:paraId="10F1B159" w14:textId="77777777" w:rsidR="0001128E" w:rsidRDefault="0001128E" w:rsidP="00900AF4"/>
    <w:p w14:paraId="232D5157" w14:textId="77777777" w:rsidR="0001128E" w:rsidRDefault="0001128E" w:rsidP="00900AF4"/>
    <w:p w14:paraId="1C963E50" w14:textId="77777777" w:rsidR="0001128E" w:rsidRDefault="0001128E" w:rsidP="00900AF4"/>
    <w:p w14:paraId="4AE15662" w14:textId="77777777" w:rsidR="0001128E" w:rsidRDefault="0001128E" w:rsidP="00900AF4"/>
    <w:p w14:paraId="41BBC6D7" w14:textId="77777777" w:rsidR="0001128E" w:rsidRDefault="0001128E" w:rsidP="00900AF4"/>
    <w:p w14:paraId="5BC80CC1" w14:textId="77777777" w:rsidR="0001128E" w:rsidRDefault="0001128E" w:rsidP="00900AF4"/>
    <w:p w14:paraId="249E4279" w14:textId="77777777" w:rsidR="0001128E" w:rsidRDefault="0001128E" w:rsidP="00900AF4"/>
    <w:p w14:paraId="6668E72F" w14:textId="77777777" w:rsidR="0001128E" w:rsidRDefault="0001128E" w:rsidP="00900AF4"/>
    <w:p w14:paraId="6179DDFF" w14:textId="77777777" w:rsidR="0001128E" w:rsidRDefault="0001128E" w:rsidP="00900AF4"/>
    <w:p w14:paraId="1B467D5E" w14:textId="77777777" w:rsidR="0001128E" w:rsidRDefault="0001128E" w:rsidP="00E20B92"/>
    <w:p w14:paraId="7A44510B" w14:textId="77777777" w:rsidR="0001128E" w:rsidRDefault="0001128E" w:rsidP="00E20B92"/>
    <w:p w14:paraId="29E6014B" w14:textId="77777777" w:rsidR="0001128E" w:rsidRDefault="0001128E" w:rsidP="00E20B92"/>
    <w:p w14:paraId="77CC5C1B" w14:textId="77777777" w:rsidR="0001128E" w:rsidRDefault="0001128E" w:rsidP="00E20B92"/>
    <w:p w14:paraId="75F66B0C" w14:textId="77777777" w:rsidR="0001128E" w:rsidRDefault="0001128E" w:rsidP="00E20B92"/>
    <w:p w14:paraId="0975934A" w14:textId="77777777" w:rsidR="0001128E" w:rsidRDefault="0001128E" w:rsidP="00E20B92"/>
    <w:p w14:paraId="7EA02EF5" w14:textId="77777777" w:rsidR="0001128E" w:rsidRDefault="0001128E" w:rsidP="00E20B92"/>
    <w:p w14:paraId="62366C3B" w14:textId="77777777" w:rsidR="0001128E" w:rsidRDefault="0001128E" w:rsidP="00E20B92"/>
    <w:p w14:paraId="5CE2FDC1" w14:textId="77777777" w:rsidR="0001128E" w:rsidRDefault="0001128E" w:rsidP="00E20B92"/>
    <w:p w14:paraId="0B2DCBA7" w14:textId="77777777" w:rsidR="0001128E" w:rsidRDefault="0001128E" w:rsidP="00E20B92"/>
    <w:p w14:paraId="76EA86C7" w14:textId="77777777" w:rsidR="0001128E" w:rsidRDefault="0001128E" w:rsidP="00E20B92"/>
    <w:p w14:paraId="1E417A94" w14:textId="77777777" w:rsidR="0001128E" w:rsidRDefault="0001128E" w:rsidP="00E20B92"/>
    <w:p w14:paraId="51084406" w14:textId="77777777" w:rsidR="0001128E" w:rsidRDefault="0001128E"/>
    <w:p w14:paraId="4526863A" w14:textId="77777777" w:rsidR="0001128E" w:rsidRDefault="0001128E" w:rsidP="00EA160D"/>
    <w:p w14:paraId="71F8360F" w14:textId="77777777" w:rsidR="0001128E" w:rsidRDefault="0001128E"/>
    <w:p w14:paraId="5A3ED93B" w14:textId="77777777" w:rsidR="0001128E" w:rsidRDefault="0001128E"/>
    <w:p w14:paraId="382088F9" w14:textId="77777777" w:rsidR="0001128E" w:rsidRDefault="0001128E" w:rsidP="0062754B"/>
    <w:p w14:paraId="53337872" w14:textId="77777777" w:rsidR="0001128E" w:rsidRDefault="0001128E"/>
    <w:p w14:paraId="78A08BE5" w14:textId="77777777" w:rsidR="0001128E" w:rsidRDefault="0001128E"/>
    <w:p w14:paraId="4223D244" w14:textId="77777777" w:rsidR="0001128E" w:rsidRDefault="0001128E"/>
  </w:endnote>
  <w:endnote w:type="continuationSeparator" w:id="0">
    <w:p w14:paraId="6E091470" w14:textId="77777777" w:rsidR="0001128E" w:rsidRDefault="0001128E">
      <w:r>
        <w:continuationSeparator/>
      </w:r>
    </w:p>
    <w:p w14:paraId="6D620ACA" w14:textId="77777777" w:rsidR="0001128E" w:rsidRDefault="0001128E"/>
    <w:p w14:paraId="6544DC32" w14:textId="77777777" w:rsidR="0001128E" w:rsidRDefault="0001128E" w:rsidP="00D226FF"/>
    <w:p w14:paraId="1DC04AE6" w14:textId="77777777" w:rsidR="0001128E" w:rsidRDefault="0001128E" w:rsidP="00D226FF"/>
    <w:p w14:paraId="75062022" w14:textId="77777777" w:rsidR="0001128E" w:rsidRDefault="0001128E" w:rsidP="00020D5C"/>
    <w:p w14:paraId="070BBC9B" w14:textId="77777777" w:rsidR="0001128E" w:rsidRDefault="0001128E" w:rsidP="00020D5C"/>
    <w:p w14:paraId="684F2A59" w14:textId="77777777" w:rsidR="0001128E" w:rsidRDefault="0001128E" w:rsidP="00020D5C"/>
    <w:p w14:paraId="40188055" w14:textId="77777777" w:rsidR="0001128E" w:rsidRDefault="0001128E" w:rsidP="00A25C9C"/>
    <w:p w14:paraId="07001B38" w14:textId="77777777" w:rsidR="0001128E" w:rsidRDefault="0001128E" w:rsidP="00A25C9C"/>
    <w:p w14:paraId="2A20DAC2" w14:textId="77777777" w:rsidR="0001128E" w:rsidRDefault="0001128E" w:rsidP="00A25C9C"/>
    <w:p w14:paraId="49750CC8" w14:textId="77777777" w:rsidR="0001128E" w:rsidRDefault="0001128E" w:rsidP="00A25C9C"/>
    <w:p w14:paraId="2A78395D" w14:textId="77777777" w:rsidR="0001128E" w:rsidRDefault="0001128E" w:rsidP="00A25C9C"/>
    <w:p w14:paraId="613D5D0E" w14:textId="77777777" w:rsidR="0001128E" w:rsidRDefault="0001128E" w:rsidP="00A25C9C"/>
    <w:p w14:paraId="0A27CBBD" w14:textId="77777777" w:rsidR="0001128E" w:rsidRDefault="0001128E" w:rsidP="00B016D4"/>
    <w:p w14:paraId="33BFC97C" w14:textId="77777777" w:rsidR="0001128E" w:rsidRDefault="0001128E"/>
    <w:p w14:paraId="5FA159E2" w14:textId="77777777" w:rsidR="0001128E" w:rsidRDefault="0001128E"/>
    <w:p w14:paraId="4C022A03" w14:textId="77777777" w:rsidR="0001128E" w:rsidRDefault="0001128E"/>
    <w:p w14:paraId="0A12990C" w14:textId="77777777" w:rsidR="0001128E" w:rsidRDefault="0001128E" w:rsidP="00FA60B2"/>
    <w:p w14:paraId="068620AD" w14:textId="77777777" w:rsidR="0001128E" w:rsidRDefault="0001128E" w:rsidP="00900AF4"/>
    <w:p w14:paraId="62A052FB" w14:textId="77777777" w:rsidR="0001128E" w:rsidRDefault="0001128E" w:rsidP="00900AF4"/>
    <w:p w14:paraId="3B9C419F" w14:textId="77777777" w:rsidR="0001128E" w:rsidRDefault="0001128E" w:rsidP="00900AF4"/>
    <w:p w14:paraId="748E53D0" w14:textId="77777777" w:rsidR="0001128E" w:rsidRDefault="0001128E" w:rsidP="00900AF4"/>
    <w:p w14:paraId="133257B7" w14:textId="77777777" w:rsidR="0001128E" w:rsidRDefault="0001128E" w:rsidP="00900AF4"/>
    <w:p w14:paraId="0D5BB26B" w14:textId="77777777" w:rsidR="0001128E" w:rsidRDefault="0001128E" w:rsidP="00900AF4"/>
    <w:p w14:paraId="11D8696C" w14:textId="77777777" w:rsidR="0001128E" w:rsidRDefault="0001128E" w:rsidP="00900AF4"/>
    <w:p w14:paraId="365110B4" w14:textId="77777777" w:rsidR="0001128E" w:rsidRDefault="0001128E" w:rsidP="00900AF4"/>
    <w:p w14:paraId="5EFA9345" w14:textId="77777777" w:rsidR="0001128E" w:rsidRDefault="0001128E" w:rsidP="00900AF4"/>
    <w:p w14:paraId="4DF09BA7" w14:textId="77777777" w:rsidR="0001128E" w:rsidRDefault="0001128E" w:rsidP="00900AF4"/>
    <w:p w14:paraId="22902A7D" w14:textId="77777777" w:rsidR="0001128E" w:rsidRDefault="0001128E" w:rsidP="00E20B92"/>
    <w:p w14:paraId="0FBAC891" w14:textId="77777777" w:rsidR="0001128E" w:rsidRDefault="0001128E" w:rsidP="00E20B92"/>
    <w:p w14:paraId="0BAD1D46" w14:textId="77777777" w:rsidR="0001128E" w:rsidRDefault="0001128E" w:rsidP="00E20B92"/>
    <w:p w14:paraId="0B48BB8F" w14:textId="77777777" w:rsidR="0001128E" w:rsidRDefault="0001128E" w:rsidP="00E20B92"/>
    <w:p w14:paraId="0050081D" w14:textId="77777777" w:rsidR="0001128E" w:rsidRDefault="0001128E" w:rsidP="00E20B92"/>
    <w:p w14:paraId="1953E5A1" w14:textId="77777777" w:rsidR="0001128E" w:rsidRDefault="0001128E" w:rsidP="00E20B92"/>
    <w:p w14:paraId="429D0198" w14:textId="77777777" w:rsidR="0001128E" w:rsidRDefault="0001128E" w:rsidP="00E20B92"/>
    <w:p w14:paraId="1C52FD98" w14:textId="77777777" w:rsidR="0001128E" w:rsidRDefault="0001128E" w:rsidP="00E20B92"/>
    <w:p w14:paraId="36D75FF3" w14:textId="77777777" w:rsidR="0001128E" w:rsidRDefault="0001128E" w:rsidP="00E20B92"/>
    <w:p w14:paraId="7F88BBCC" w14:textId="77777777" w:rsidR="0001128E" w:rsidRDefault="0001128E" w:rsidP="00E20B92"/>
    <w:p w14:paraId="3B998F19" w14:textId="77777777" w:rsidR="0001128E" w:rsidRDefault="0001128E" w:rsidP="00E20B92"/>
    <w:p w14:paraId="0D139404" w14:textId="77777777" w:rsidR="0001128E" w:rsidRDefault="0001128E" w:rsidP="00E20B92"/>
    <w:p w14:paraId="43222070" w14:textId="77777777" w:rsidR="0001128E" w:rsidRDefault="0001128E"/>
    <w:p w14:paraId="0F43515E" w14:textId="77777777" w:rsidR="0001128E" w:rsidRDefault="0001128E" w:rsidP="00EA160D"/>
    <w:p w14:paraId="24952D1C" w14:textId="77777777" w:rsidR="0001128E" w:rsidRDefault="0001128E"/>
    <w:p w14:paraId="09F05A3A" w14:textId="77777777" w:rsidR="0001128E" w:rsidRDefault="0001128E"/>
    <w:p w14:paraId="64C20862" w14:textId="77777777" w:rsidR="0001128E" w:rsidRDefault="0001128E" w:rsidP="0062754B"/>
    <w:p w14:paraId="02C882FA" w14:textId="77777777" w:rsidR="0001128E" w:rsidRDefault="0001128E"/>
    <w:p w14:paraId="61556F75" w14:textId="77777777" w:rsidR="0001128E" w:rsidRDefault="0001128E"/>
    <w:p w14:paraId="25A1D604" w14:textId="77777777" w:rsidR="0001128E" w:rsidRDefault="00011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DC1BE" w14:textId="77777777" w:rsidR="004818AA" w:rsidRDefault="004818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E64ED" w14:textId="77777777" w:rsidR="004818AA" w:rsidRDefault="004818AA">
    <w:pPr>
      <w:pStyle w:val="Footer"/>
      <w:ind w:right="360"/>
    </w:pPr>
  </w:p>
  <w:p w14:paraId="3CA295D7" w14:textId="77777777" w:rsidR="004818AA" w:rsidRDefault="004818AA"/>
  <w:p w14:paraId="445B265B" w14:textId="77777777" w:rsidR="004818AA" w:rsidRDefault="004818AA" w:rsidP="00D226FF"/>
  <w:p w14:paraId="77DB554F" w14:textId="77777777" w:rsidR="004818AA" w:rsidRDefault="004818AA" w:rsidP="00D226FF"/>
  <w:p w14:paraId="3464B940" w14:textId="77777777" w:rsidR="004818AA" w:rsidRDefault="004818AA" w:rsidP="00020D5C"/>
  <w:p w14:paraId="1723A857" w14:textId="77777777" w:rsidR="004818AA" w:rsidRDefault="004818AA" w:rsidP="00020D5C"/>
  <w:p w14:paraId="4DFDCE26" w14:textId="77777777" w:rsidR="004818AA" w:rsidRDefault="004818AA" w:rsidP="00020D5C"/>
  <w:p w14:paraId="1CDA58A8" w14:textId="77777777" w:rsidR="004818AA" w:rsidRDefault="004818AA" w:rsidP="00A25C9C"/>
  <w:p w14:paraId="7F87D821" w14:textId="77777777" w:rsidR="004818AA" w:rsidRDefault="004818AA" w:rsidP="00A25C9C"/>
  <w:p w14:paraId="197B658C" w14:textId="77777777" w:rsidR="004818AA" w:rsidRDefault="004818AA" w:rsidP="00A25C9C"/>
  <w:p w14:paraId="2DF37391" w14:textId="77777777" w:rsidR="004818AA" w:rsidRDefault="004818AA" w:rsidP="00A25C9C"/>
  <w:p w14:paraId="6FA554FE" w14:textId="77777777" w:rsidR="004818AA" w:rsidRDefault="004818AA" w:rsidP="00A25C9C"/>
  <w:p w14:paraId="34BA93E1" w14:textId="77777777" w:rsidR="004818AA" w:rsidRDefault="004818AA" w:rsidP="00A25C9C"/>
  <w:p w14:paraId="74C7DF19" w14:textId="77777777" w:rsidR="004818AA" w:rsidRDefault="004818AA" w:rsidP="00B016D4"/>
  <w:p w14:paraId="32C6C369" w14:textId="77777777" w:rsidR="004818AA" w:rsidRDefault="004818AA" w:rsidP="00521C20"/>
  <w:p w14:paraId="0E435A68" w14:textId="77777777" w:rsidR="004818AA" w:rsidRDefault="004818AA" w:rsidP="00F61CD2"/>
  <w:p w14:paraId="48EFF14B" w14:textId="77777777" w:rsidR="004818AA" w:rsidRDefault="004818AA" w:rsidP="00220105"/>
  <w:p w14:paraId="380895D9" w14:textId="77777777" w:rsidR="004818AA" w:rsidRDefault="004818AA" w:rsidP="00FA60B2"/>
  <w:p w14:paraId="3C698A3D" w14:textId="77777777" w:rsidR="004818AA" w:rsidRDefault="004818AA" w:rsidP="00900AF4"/>
  <w:p w14:paraId="37E908EC" w14:textId="77777777" w:rsidR="004818AA" w:rsidRDefault="004818AA" w:rsidP="00900AF4"/>
  <w:p w14:paraId="02081982" w14:textId="77777777" w:rsidR="004818AA" w:rsidRDefault="004818AA" w:rsidP="00900AF4"/>
  <w:p w14:paraId="0BC7468E" w14:textId="77777777" w:rsidR="004818AA" w:rsidRDefault="004818AA" w:rsidP="00900AF4"/>
  <w:p w14:paraId="76EA5D26" w14:textId="77777777" w:rsidR="004818AA" w:rsidRDefault="004818AA" w:rsidP="00900AF4"/>
  <w:p w14:paraId="1804680B" w14:textId="77777777" w:rsidR="004818AA" w:rsidRDefault="004818AA" w:rsidP="00900AF4"/>
  <w:p w14:paraId="7C183241" w14:textId="77777777" w:rsidR="004818AA" w:rsidRDefault="004818AA" w:rsidP="00900AF4"/>
  <w:p w14:paraId="474CD3A9" w14:textId="77777777" w:rsidR="004818AA" w:rsidRDefault="004818AA" w:rsidP="00900AF4"/>
  <w:p w14:paraId="6960D189" w14:textId="77777777" w:rsidR="004818AA" w:rsidRDefault="004818AA" w:rsidP="00900AF4"/>
  <w:p w14:paraId="42535820" w14:textId="77777777" w:rsidR="004818AA" w:rsidRDefault="004818AA" w:rsidP="00900AF4"/>
  <w:p w14:paraId="126897EC" w14:textId="77777777" w:rsidR="004818AA" w:rsidRDefault="004818AA" w:rsidP="00E20B92"/>
  <w:p w14:paraId="5198F979" w14:textId="77777777" w:rsidR="004818AA" w:rsidRDefault="004818AA" w:rsidP="00E20B92"/>
  <w:p w14:paraId="74A76E65" w14:textId="77777777" w:rsidR="004818AA" w:rsidRDefault="004818AA" w:rsidP="00E20B92"/>
  <w:p w14:paraId="564317EB" w14:textId="77777777" w:rsidR="004818AA" w:rsidRDefault="004818AA" w:rsidP="00E20B92"/>
  <w:p w14:paraId="66F97CB1" w14:textId="77777777" w:rsidR="004818AA" w:rsidRDefault="004818AA" w:rsidP="00E20B92"/>
  <w:p w14:paraId="0C3188D7" w14:textId="77777777" w:rsidR="004818AA" w:rsidRDefault="004818AA" w:rsidP="00E20B92"/>
  <w:p w14:paraId="635B6137" w14:textId="77777777" w:rsidR="004818AA" w:rsidRDefault="004818AA" w:rsidP="00E20B92"/>
  <w:p w14:paraId="43AD7543" w14:textId="77777777" w:rsidR="004818AA" w:rsidRDefault="004818AA" w:rsidP="00E20B92"/>
  <w:p w14:paraId="707875F6" w14:textId="77777777" w:rsidR="004818AA" w:rsidRDefault="004818AA" w:rsidP="00E20B92"/>
  <w:p w14:paraId="58524A6A" w14:textId="77777777" w:rsidR="004818AA" w:rsidRDefault="004818AA" w:rsidP="00E20B92"/>
  <w:p w14:paraId="67FD9BA6" w14:textId="77777777" w:rsidR="004818AA" w:rsidRDefault="004818AA" w:rsidP="00E20B92"/>
  <w:p w14:paraId="074912AA" w14:textId="77777777" w:rsidR="004818AA" w:rsidRDefault="004818AA" w:rsidP="00E20B92"/>
  <w:p w14:paraId="195DB1B1" w14:textId="77777777" w:rsidR="004818AA" w:rsidRDefault="004818AA" w:rsidP="00B72A05"/>
  <w:p w14:paraId="3A76940A" w14:textId="77777777" w:rsidR="004818AA" w:rsidRDefault="004818AA" w:rsidP="00EA160D"/>
  <w:p w14:paraId="721A1B12" w14:textId="77777777" w:rsidR="004818AA" w:rsidRDefault="004818AA" w:rsidP="00EA160D"/>
  <w:p w14:paraId="6E8D80C4" w14:textId="77777777" w:rsidR="004818AA" w:rsidRDefault="004818AA" w:rsidP="00E97436"/>
  <w:p w14:paraId="4591C987" w14:textId="77777777" w:rsidR="004818AA" w:rsidRDefault="004818AA" w:rsidP="0062754B"/>
  <w:p w14:paraId="04ED104C" w14:textId="77777777" w:rsidR="004818AA" w:rsidRDefault="004818AA" w:rsidP="0065305A"/>
  <w:p w14:paraId="1596D554" w14:textId="77777777" w:rsidR="004818AA" w:rsidRDefault="004818AA" w:rsidP="00BD216F"/>
  <w:p w14:paraId="5682C750" w14:textId="77777777" w:rsidR="004818AA" w:rsidRDefault="004818AA" w:rsidP="006575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4AEFA" w14:textId="77777777" w:rsidR="004818AA" w:rsidRPr="00F34A4D" w:rsidRDefault="004818AA" w:rsidP="00E20B92">
    <w:pPr>
      <w:pStyle w:val="Footer"/>
      <w:framePr w:wrap="around" w:vAnchor="text" w:hAnchor="page" w:x="10258" w:y="197"/>
      <w:rPr>
        <w:rStyle w:val="PageNumber"/>
        <w:rFonts w:asciiTheme="minorHAnsi" w:hAnsiTheme="minorHAnsi"/>
        <w:szCs w:val="22"/>
      </w:rPr>
    </w:pPr>
    <w:r w:rsidRPr="00F34A4D">
      <w:rPr>
        <w:rStyle w:val="PageNumber"/>
        <w:rFonts w:asciiTheme="minorHAnsi" w:hAnsiTheme="minorHAnsi"/>
        <w:szCs w:val="22"/>
      </w:rPr>
      <w:fldChar w:fldCharType="begin"/>
    </w:r>
    <w:r w:rsidRPr="00F34A4D">
      <w:rPr>
        <w:rStyle w:val="PageNumber"/>
        <w:rFonts w:asciiTheme="minorHAnsi" w:hAnsiTheme="minorHAnsi"/>
        <w:szCs w:val="22"/>
      </w:rPr>
      <w:instrText xml:space="preserve">PAGE  </w:instrText>
    </w:r>
    <w:r w:rsidRPr="00F34A4D">
      <w:rPr>
        <w:rStyle w:val="PageNumber"/>
        <w:rFonts w:asciiTheme="minorHAnsi" w:hAnsiTheme="minorHAnsi"/>
        <w:szCs w:val="22"/>
      </w:rPr>
      <w:fldChar w:fldCharType="separate"/>
    </w:r>
    <w:r>
      <w:rPr>
        <w:rStyle w:val="PageNumber"/>
        <w:rFonts w:asciiTheme="minorHAnsi" w:hAnsiTheme="minorHAnsi"/>
        <w:noProof/>
        <w:szCs w:val="22"/>
      </w:rPr>
      <w:t>8</w:t>
    </w:r>
    <w:r w:rsidRPr="00F34A4D">
      <w:rPr>
        <w:rStyle w:val="PageNumber"/>
        <w:rFonts w:asciiTheme="minorHAnsi" w:hAnsiTheme="minorHAnsi"/>
        <w:szCs w:val="22"/>
      </w:rPr>
      <w:fldChar w:fldCharType="end"/>
    </w:r>
  </w:p>
  <w:p w14:paraId="52596F48" w14:textId="77777777" w:rsidR="004818AA" w:rsidRDefault="004818AA" w:rsidP="00DA69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58D9F" w14:textId="77777777" w:rsidR="0001128E" w:rsidRDefault="0001128E">
      <w:r>
        <w:separator/>
      </w:r>
    </w:p>
    <w:p w14:paraId="1A26C87B" w14:textId="77777777" w:rsidR="0001128E" w:rsidRDefault="0001128E"/>
    <w:p w14:paraId="5CE5E79B" w14:textId="77777777" w:rsidR="0001128E" w:rsidRDefault="0001128E" w:rsidP="00D226FF"/>
    <w:p w14:paraId="7AF305BD" w14:textId="77777777" w:rsidR="0001128E" w:rsidRDefault="0001128E" w:rsidP="00D226FF"/>
    <w:p w14:paraId="58301B18" w14:textId="77777777" w:rsidR="0001128E" w:rsidRDefault="0001128E" w:rsidP="00020D5C"/>
    <w:p w14:paraId="488C563D" w14:textId="77777777" w:rsidR="0001128E" w:rsidRDefault="0001128E" w:rsidP="00020D5C"/>
    <w:p w14:paraId="4AD538ED" w14:textId="77777777" w:rsidR="0001128E" w:rsidRDefault="0001128E" w:rsidP="00020D5C"/>
    <w:p w14:paraId="70F5C2F9" w14:textId="77777777" w:rsidR="0001128E" w:rsidRDefault="0001128E" w:rsidP="00A25C9C"/>
    <w:p w14:paraId="1F45B35C" w14:textId="77777777" w:rsidR="0001128E" w:rsidRDefault="0001128E" w:rsidP="00A25C9C"/>
    <w:p w14:paraId="4FFE8F49" w14:textId="77777777" w:rsidR="0001128E" w:rsidRDefault="0001128E" w:rsidP="00A25C9C"/>
    <w:p w14:paraId="73CBCC91" w14:textId="77777777" w:rsidR="0001128E" w:rsidRDefault="0001128E" w:rsidP="00A25C9C"/>
    <w:p w14:paraId="6C73C9D7" w14:textId="77777777" w:rsidR="0001128E" w:rsidRDefault="0001128E" w:rsidP="00A25C9C"/>
    <w:p w14:paraId="31131DFD" w14:textId="77777777" w:rsidR="0001128E" w:rsidRDefault="0001128E" w:rsidP="00A25C9C"/>
    <w:p w14:paraId="45724781" w14:textId="77777777" w:rsidR="0001128E" w:rsidRDefault="0001128E" w:rsidP="00B016D4"/>
    <w:p w14:paraId="4C2DFC79" w14:textId="77777777" w:rsidR="0001128E" w:rsidRDefault="0001128E"/>
    <w:p w14:paraId="1B3B9B48" w14:textId="77777777" w:rsidR="0001128E" w:rsidRDefault="0001128E"/>
    <w:p w14:paraId="58C0CD28" w14:textId="77777777" w:rsidR="0001128E" w:rsidRDefault="0001128E"/>
    <w:p w14:paraId="778B539D" w14:textId="77777777" w:rsidR="0001128E" w:rsidRDefault="0001128E" w:rsidP="00FA60B2"/>
    <w:p w14:paraId="3713B74E" w14:textId="77777777" w:rsidR="0001128E" w:rsidRDefault="0001128E" w:rsidP="00900AF4"/>
    <w:p w14:paraId="0A6BFC30" w14:textId="77777777" w:rsidR="0001128E" w:rsidRDefault="0001128E" w:rsidP="00900AF4"/>
    <w:p w14:paraId="6BB67089" w14:textId="77777777" w:rsidR="0001128E" w:rsidRDefault="0001128E" w:rsidP="00900AF4"/>
    <w:p w14:paraId="51083353" w14:textId="77777777" w:rsidR="0001128E" w:rsidRDefault="0001128E" w:rsidP="00900AF4"/>
    <w:p w14:paraId="42A5E539" w14:textId="77777777" w:rsidR="0001128E" w:rsidRDefault="0001128E" w:rsidP="00900AF4"/>
    <w:p w14:paraId="71578F06" w14:textId="77777777" w:rsidR="0001128E" w:rsidRDefault="0001128E" w:rsidP="00900AF4"/>
    <w:p w14:paraId="4716D8C8" w14:textId="77777777" w:rsidR="0001128E" w:rsidRDefault="0001128E" w:rsidP="00900AF4"/>
    <w:p w14:paraId="52875762" w14:textId="77777777" w:rsidR="0001128E" w:rsidRDefault="0001128E" w:rsidP="00900AF4"/>
    <w:p w14:paraId="2D302591" w14:textId="77777777" w:rsidR="0001128E" w:rsidRDefault="0001128E" w:rsidP="00900AF4"/>
    <w:p w14:paraId="2B1DF2C9" w14:textId="77777777" w:rsidR="0001128E" w:rsidRDefault="0001128E" w:rsidP="00900AF4"/>
    <w:p w14:paraId="36F7CAF5" w14:textId="77777777" w:rsidR="0001128E" w:rsidRDefault="0001128E" w:rsidP="00E20B92"/>
    <w:p w14:paraId="5B31ECD9" w14:textId="77777777" w:rsidR="0001128E" w:rsidRDefault="0001128E" w:rsidP="00E20B92"/>
    <w:p w14:paraId="2558247D" w14:textId="77777777" w:rsidR="0001128E" w:rsidRDefault="0001128E" w:rsidP="00E20B92"/>
    <w:p w14:paraId="417C9937" w14:textId="77777777" w:rsidR="0001128E" w:rsidRDefault="0001128E" w:rsidP="00E20B92"/>
    <w:p w14:paraId="640EA998" w14:textId="77777777" w:rsidR="0001128E" w:rsidRDefault="0001128E" w:rsidP="00E20B92"/>
    <w:p w14:paraId="218D2B86" w14:textId="77777777" w:rsidR="0001128E" w:rsidRDefault="0001128E" w:rsidP="00E20B92"/>
    <w:p w14:paraId="3FCB7E75" w14:textId="77777777" w:rsidR="0001128E" w:rsidRDefault="0001128E" w:rsidP="00E20B92"/>
    <w:p w14:paraId="7CBF32FB" w14:textId="77777777" w:rsidR="0001128E" w:rsidRDefault="0001128E" w:rsidP="00E20B92"/>
    <w:p w14:paraId="4E13B747" w14:textId="77777777" w:rsidR="0001128E" w:rsidRDefault="0001128E" w:rsidP="00E20B92"/>
    <w:p w14:paraId="656AEE71" w14:textId="77777777" w:rsidR="0001128E" w:rsidRDefault="0001128E" w:rsidP="00E20B92"/>
    <w:p w14:paraId="524A421C" w14:textId="77777777" w:rsidR="0001128E" w:rsidRDefault="0001128E" w:rsidP="00E20B92"/>
    <w:p w14:paraId="05D71CF1" w14:textId="77777777" w:rsidR="0001128E" w:rsidRDefault="0001128E" w:rsidP="00E20B92"/>
    <w:p w14:paraId="287E0B31" w14:textId="77777777" w:rsidR="0001128E" w:rsidRDefault="0001128E"/>
    <w:p w14:paraId="06800EC7" w14:textId="77777777" w:rsidR="0001128E" w:rsidRDefault="0001128E" w:rsidP="00EA160D"/>
    <w:p w14:paraId="79C38FB4" w14:textId="77777777" w:rsidR="0001128E" w:rsidRDefault="0001128E"/>
    <w:p w14:paraId="5E6CDB0F" w14:textId="77777777" w:rsidR="0001128E" w:rsidRDefault="0001128E"/>
    <w:p w14:paraId="111CB33B" w14:textId="77777777" w:rsidR="0001128E" w:rsidRDefault="0001128E" w:rsidP="0062754B"/>
    <w:p w14:paraId="15149DAD" w14:textId="77777777" w:rsidR="0001128E" w:rsidRDefault="0001128E"/>
    <w:p w14:paraId="52F1B503" w14:textId="77777777" w:rsidR="0001128E" w:rsidRDefault="0001128E"/>
    <w:p w14:paraId="1DBA12A7" w14:textId="77777777" w:rsidR="0001128E" w:rsidRDefault="0001128E"/>
  </w:footnote>
  <w:footnote w:type="continuationSeparator" w:id="0">
    <w:p w14:paraId="371841DB" w14:textId="77777777" w:rsidR="0001128E" w:rsidRDefault="0001128E">
      <w:r>
        <w:continuationSeparator/>
      </w:r>
    </w:p>
    <w:p w14:paraId="38A32E06" w14:textId="77777777" w:rsidR="0001128E" w:rsidRDefault="0001128E"/>
    <w:p w14:paraId="6729703F" w14:textId="77777777" w:rsidR="0001128E" w:rsidRDefault="0001128E" w:rsidP="00D226FF"/>
    <w:p w14:paraId="3BC41972" w14:textId="77777777" w:rsidR="0001128E" w:rsidRDefault="0001128E" w:rsidP="00D226FF"/>
    <w:p w14:paraId="6D110E37" w14:textId="77777777" w:rsidR="0001128E" w:rsidRDefault="0001128E" w:rsidP="00020D5C"/>
    <w:p w14:paraId="425B5216" w14:textId="77777777" w:rsidR="0001128E" w:rsidRDefault="0001128E" w:rsidP="00020D5C"/>
    <w:p w14:paraId="4468E471" w14:textId="77777777" w:rsidR="0001128E" w:rsidRDefault="0001128E" w:rsidP="00020D5C"/>
    <w:p w14:paraId="0710A3B6" w14:textId="77777777" w:rsidR="0001128E" w:rsidRDefault="0001128E" w:rsidP="00A25C9C"/>
    <w:p w14:paraId="24653CBC" w14:textId="77777777" w:rsidR="0001128E" w:rsidRDefault="0001128E" w:rsidP="00A25C9C"/>
    <w:p w14:paraId="5AD7B3F0" w14:textId="77777777" w:rsidR="0001128E" w:rsidRDefault="0001128E" w:rsidP="00A25C9C"/>
    <w:p w14:paraId="201EEE82" w14:textId="77777777" w:rsidR="0001128E" w:rsidRDefault="0001128E" w:rsidP="00A25C9C"/>
    <w:p w14:paraId="5DB0AF6A" w14:textId="77777777" w:rsidR="0001128E" w:rsidRDefault="0001128E" w:rsidP="00A25C9C"/>
    <w:p w14:paraId="5E466C91" w14:textId="77777777" w:rsidR="0001128E" w:rsidRDefault="0001128E" w:rsidP="00A25C9C"/>
    <w:p w14:paraId="4EBFE891" w14:textId="77777777" w:rsidR="0001128E" w:rsidRDefault="0001128E" w:rsidP="00B016D4"/>
    <w:p w14:paraId="3349E01D" w14:textId="77777777" w:rsidR="0001128E" w:rsidRDefault="0001128E"/>
    <w:p w14:paraId="34277F6B" w14:textId="77777777" w:rsidR="0001128E" w:rsidRDefault="0001128E"/>
    <w:p w14:paraId="6A4FFF44" w14:textId="77777777" w:rsidR="0001128E" w:rsidRDefault="0001128E"/>
    <w:p w14:paraId="1A00B3EA" w14:textId="77777777" w:rsidR="0001128E" w:rsidRDefault="0001128E" w:rsidP="00FA60B2"/>
    <w:p w14:paraId="2802D42D" w14:textId="77777777" w:rsidR="0001128E" w:rsidRDefault="0001128E" w:rsidP="00900AF4"/>
    <w:p w14:paraId="0F9296B8" w14:textId="77777777" w:rsidR="0001128E" w:rsidRDefault="0001128E" w:rsidP="00900AF4"/>
    <w:p w14:paraId="05ACD88E" w14:textId="77777777" w:rsidR="0001128E" w:rsidRDefault="0001128E" w:rsidP="00900AF4"/>
    <w:p w14:paraId="52FC6C8B" w14:textId="77777777" w:rsidR="0001128E" w:rsidRDefault="0001128E" w:rsidP="00900AF4"/>
    <w:p w14:paraId="38DCE9BD" w14:textId="77777777" w:rsidR="0001128E" w:rsidRDefault="0001128E" w:rsidP="00900AF4"/>
    <w:p w14:paraId="0DFFB7F4" w14:textId="77777777" w:rsidR="0001128E" w:rsidRDefault="0001128E" w:rsidP="00900AF4"/>
    <w:p w14:paraId="2640B946" w14:textId="77777777" w:rsidR="0001128E" w:rsidRDefault="0001128E" w:rsidP="00900AF4"/>
    <w:p w14:paraId="1C107DA9" w14:textId="77777777" w:rsidR="0001128E" w:rsidRDefault="0001128E" w:rsidP="00900AF4"/>
    <w:p w14:paraId="3FB17DF5" w14:textId="77777777" w:rsidR="0001128E" w:rsidRDefault="0001128E" w:rsidP="00900AF4"/>
    <w:p w14:paraId="1739F760" w14:textId="77777777" w:rsidR="0001128E" w:rsidRDefault="0001128E" w:rsidP="00900AF4"/>
    <w:p w14:paraId="25D3C969" w14:textId="77777777" w:rsidR="0001128E" w:rsidRDefault="0001128E" w:rsidP="00E20B92"/>
    <w:p w14:paraId="48E28913" w14:textId="77777777" w:rsidR="0001128E" w:rsidRDefault="0001128E" w:rsidP="00E20B92"/>
    <w:p w14:paraId="35B18621" w14:textId="77777777" w:rsidR="0001128E" w:rsidRDefault="0001128E" w:rsidP="00E20B92"/>
    <w:p w14:paraId="76736CDD" w14:textId="77777777" w:rsidR="0001128E" w:rsidRDefault="0001128E" w:rsidP="00E20B92"/>
    <w:p w14:paraId="45244210" w14:textId="77777777" w:rsidR="0001128E" w:rsidRDefault="0001128E" w:rsidP="00E20B92"/>
    <w:p w14:paraId="1B072952" w14:textId="77777777" w:rsidR="0001128E" w:rsidRDefault="0001128E" w:rsidP="00E20B92"/>
    <w:p w14:paraId="7CC8E988" w14:textId="77777777" w:rsidR="0001128E" w:rsidRDefault="0001128E" w:rsidP="00E20B92"/>
    <w:p w14:paraId="42B3EFD5" w14:textId="77777777" w:rsidR="0001128E" w:rsidRDefault="0001128E" w:rsidP="00E20B92"/>
    <w:p w14:paraId="0C0487BD" w14:textId="77777777" w:rsidR="0001128E" w:rsidRDefault="0001128E" w:rsidP="00E20B92"/>
    <w:p w14:paraId="24D80A78" w14:textId="77777777" w:rsidR="0001128E" w:rsidRDefault="0001128E" w:rsidP="00E20B92"/>
    <w:p w14:paraId="0F1668E6" w14:textId="77777777" w:rsidR="0001128E" w:rsidRDefault="0001128E" w:rsidP="00E20B92"/>
    <w:p w14:paraId="69C30815" w14:textId="77777777" w:rsidR="0001128E" w:rsidRDefault="0001128E" w:rsidP="00E20B92"/>
    <w:p w14:paraId="7A1A073C" w14:textId="77777777" w:rsidR="0001128E" w:rsidRDefault="0001128E"/>
    <w:p w14:paraId="5394816E" w14:textId="77777777" w:rsidR="0001128E" w:rsidRDefault="0001128E" w:rsidP="00EA160D"/>
    <w:p w14:paraId="033643E3" w14:textId="77777777" w:rsidR="0001128E" w:rsidRDefault="0001128E"/>
    <w:p w14:paraId="53D716A8" w14:textId="77777777" w:rsidR="0001128E" w:rsidRDefault="0001128E"/>
    <w:p w14:paraId="7D8D17E7" w14:textId="77777777" w:rsidR="0001128E" w:rsidRDefault="0001128E" w:rsidP="0062754B"/>
    <w:p w14:paraId="28DAE6D7" w14:textId="77777777" w:rsidR="0001128E" w:rsidRDefault="0001128E"/>
    <w:p w14:paraId="70D68B90" w14:textId="77777777" w:rsidR="0001128E" w:rsidRDefault="0001128E"/>
    <w:p w14:paraId="71B4FBC3" w14:textId="77777777" w:rsidR="0001128E" w:rsidRDefault="000112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8D12B" w14:textId="77777777" w:rsidR="004818AA" w:rsidRDefault="004818AA" w:rsidP="00D226FF"/>
  <w:p w14:paraId="3A4D29DA" w14:textId="77777777" w:rsidR="004818AA" w:rsidRDefault="004818AA"/>
  <w:p w14:paraId="3D4B51C2" w14:textId="77777777" w:rsidR="004818AA" w:rsidRDefault="004818AA"/>
  <w:p w14:paraId="0D8C56D9" w14:textId="77777777" w:rsidR="004818AA" w:rsidRDefault="004818AA" w:rsidP="00020D5C"/>
  <w:p w14:paraId="5BEC6E5D" w14:textId="77777777" w:rsidR="004818AA" w:rsidRDefault="004818AA" w:rsidP="00A25C9C"/>
  <w:p w14:paraId="1852D415" w14:textId="77777777" w:rsidR="004818AA" w:rsidRDefault="004818AA" w:rsidP="00A25C9C"/>
  <w:p w14:paraId="3C9EEB7E" w14:textId="77777777" w:rsidR="004818AA" w:rsidRDefault="004818AA" w:rsidP="00A25C9C"/>
  <w:p w14:paraId="37BD0DA7" w14:textId="77777777" w:rsidR="004818AA" w:rsidRDefault="004818AA" w:rsidP="00A25C9C"/>
  <w:p w14:paraId="6AC18114" w14:textId="77777777" w:rsidR="004818AA" w:rsidRDefault="004818AA" w:rsidP="00A25C9C"/>
  <w:p w14:paraId="1C81CC10" w14:textId="77777777" w:rsidR="004818AA" w:rsidRDefault="004818AA" w:rsidP="00A25C9C"/>
  <w:p w14:paraId="3A7E3597" w14:textId="77777777" w:rsidR="004818AA" w:rsidRDefault="004818AA" w:rsidP="00B016D4"/>
  <w:p w14:paraId="16DAA90A" w14:textId="77777777" w:rsidR="004818AA" w:rsidRDefault="004818AA" w:rsidP="00521C20"/>
  <w:p w14:paraId="5D93AD89" w14:textId="77777777" w:rsidR="004818AA" w:rsidRDefault="004818AA" w:rsidP="00F61CD2"/>
  <w:p w14:paraId="057556DC" w14:textId="77777777" w:rsidR="004818AA" w:rsidRDefault="004818AA" w:rsidP="00220105"/>
  <w:p w14:paraId="0191F398" w14:textId="77777777" w:rsidR="004818AA" w:rsidRDefault="004818AA" w:rsidP="00FA60B2"/>
  <w:p w14:paraId="573AAE23" w14:textId="77777777" w:rsidR="004818AA" w:rsidRDefault="004818AA" w:rsidP="00900AF4"/>
  <w:p w14:paraId="01375D18" w14:textId="77777777" w:rsidR="004818AA" w:rsidRDefault="004818AA" w:rsidP="00900AF4"/>
  <w:p w14:paraId="43FB21A2" w14:textId="77777777" w:rsidR="004818AA" w:rsidRDefault="004818AA" w:rsidP="00900AF4"/>
  <w:p w14:paraId="14461B5F" w14:textId="77777777" w:rsidR="004818AA" w:rsidRDefault="004818AA" w:rsidP="00900AF4"/>
  <w:p w14:paraId="6094D072" w14:textId="77777777" w:rsidR="004818AA" w:rsidRDefault="004818AA" w:rsidP="00900AF4"/>
  <w:p w14:paraId="480D8373" w14:textId="77777777" w:rsidR="004818AA" w:rsidRDefault="004818AA" w:rsidP="00900AF4"/>
  <w:p w14:paraId="4978AB0B" w14:textId="77777777" w:rsidR="004818AA" w:rsidRDefault="004818AA" w:rsidP="00900AF4"/>
  <w:p w14:paraId="35469DC9" w14:textId="77777777" w:rsidR="004818AA" w:rsidRDefault="004818AA" w:rsidP="00900AF4"/>
  <w:p w14:paraId="71200B39" w14:textId="77777777" w:rsidR="004818AA" w:rsidRDefault="004818AA" w:rsidP="00900AF4"/>
  <w:p w14:paraId="755B766D" w14:textId="77777777" w:rsidR="004818AA" w:rsidRDefault="004818AA" w:rsidP="00900AF4"/>
  <w:p w14:paraId="50DB2304" w14:textId="77777777" w:rsidR="004818AA" w:rsidRDefault="004818AA" w:rsidP="00E20B92"/>
  <w:p w14:paraId="01DB2E31" w14:textId="77777777" w:rsidR="004818AA" w:rsidRDefault="004818AA" w:rsidP="00E20B92"/>
  <w:p w14:paraId="5087CA31" w14:textId="77777777" w:rsidR="004818AA" w:rsidRDefault="004818AA" w:rsidP="00E20B92"/>
  <w:p w14:paraId="0464A315" w14:textId="77777777" w:rsidR="004818AA" w:rsidRDefault="004818AA" w:rsidP="00E20B92"/>
  <w:p w14:paraId="23D1089D" w14:textId="77777777" w:rsidR="004818AA" w:rsidRDefault="004818AA" w:rsidP="00E20B92"/>
  <w:p w14:paraId="25443A6A" w14:textId="77777777" w:rsidR="004818AA" w:rsidRDefault="004818AA" w:rsidP="00E20B92"/>
  <w:p w14:paraId="4581C402" w14:textId="77777777" w:rsidR="004818AA" w:rsidRDefault="004818AA" w:rsidP="00E20B92"/>
  <w:p w14:paraId="1E494FDA" w14:textId="77777777" w:rsidR="004818AA" w:rsidRDefault="004818AA" w:rsidP="00E20B92"/>
  <w:p w14:paraId="7D8930D6" w14:textId="77777777" w:rsidR="004818AA" w:rsidRDefault="004818AA" w:rsidP="00E20B92"/>
  <w:p w14:paraId="13238F5C" w14:textId="77777777" w:rsidR="004818AA" w:rsidRDefault="004818AA" w:rsidP="00E20B92"/>
  <w:p w14:paraId="563F7B96" w14:textId="77777777" w:rsidR="004818AA" w:rsidRDefault="004818AA" w:rsidP="00E20B92"/>
  <w:p w14:paraId="5C75080D" w14:textId="77777777" w:rsidR="004818AA" w:rsidRDefault="004818AA" w:rsidP="00E20B92"/>
  <w:p w14:paraId="10C2BD68" w14:textId="77777777" w:rsidR="004818AA" w:rsidRDefault="004818AA" w:rsidP="00B72A05"/>
  <w:p w14:paraId="19E8FABA" w14:textId="77777777" w:rsidR="004818AA" w:rsidRDefault="004818AA" w:rsidP="00EA160D"/>
  <w:p w14:paraId="19E7710A" w14:textId="77777777" w:rsidR="004818AA" w:rsidRDefault="004818AA" w:rsidP="00EA160D"/>
  <w:p w14:paraId="5EE83A56" w14:textId="77777777" w:rsidR="004818AA" w:rsidRDefault="004818AA" w:rsidP="00E97436"/>
  <w:p w14:paraId="0E12EDCE" w14:textId="77777777" w:rsidR="004818AA" w:rsidRDefault="004818AA" w:rsidP="0062754B"/>
  <w:p w14:paraId="0739B548" w14:textId="77777777" w:rsidR="004818AA" w:rsidRDefault="004818AA" w:rsidP="0065305A"/>
  <w:p w14:paraId="4BEC3C89" w14:textId="77777777" w:rsidR="004818AA" w:rsidRDefault="004818AA" w:rsidP="00BD216F"/>
  <w:p w14:paraId="40DB2225" w14:textId="77777777" w:rsidR="004818AA" w:rsidRDefault="004818AA" w:rsidP="006575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63F16" w14:textId="0A4AC872" w:rsidR="004818AA" w:rsidRPr="00C57A00" w:rsidRDefault="009E19D5" w:rsidP="009B6AA3">
    <w:pPr>
      <w:spacing w:after="0"/>
      <w:ind w:left="4320" w:hanging="4320"/>
      <w:rPr>
        <w:rFonts w:asciiTheme="majorHAnsi" w:hAnsiTheme="majorHAnsi" w:cstheme="majorHAnsi"/>
        <w:sz w:val="16"/>
        <w:szCs w:val="16"/>
      </w:rPr>
    </w:pPr>
    <w:r w:rsidRPr="00C57A00">
      <w:rPr>
        <w:rFonts w:asciiTheme="majorHAnsi" w:hAnsiTheme="majorHAnsi" w:cstheme="majorHAnsi"/>
        <w:sz w:val="16"/>
        <w:szCs w:val="16"/>
      </w:rPr>
      <w:t>Tammise I detailplaneeringuga</w:t>
    </w:r>
    <w:r w:rsidR="004818AA" w:rsidRPr="00C57A00">
      <w:rPr>
        <w:rFonts w:asciiTheme="majorHAnsi" w:hAnsiTheme="majorHAnsi" w:cstheme="majorHAnsi"/>
        <w:sz w:val="16"/>
        <w:szCs w:val="16"/>
      </w:rPr>
      <w:tab/>
    </w:r>
    <w:r w:rsidR="004818AA" w:rsidRPr="00C57A00">
      <w:rPr>
        <w:rFonts w:asciiTheme="majorHAnsi" w:hAnsiTheme="majorHAnsi" w:cstheme="majorHAnsi"/>
        <w:sz w:val="16"/>
        <w:szCs w:val="16"/>
      </w:rPr>
      <w:tab/>
    </w:r>
    <w:r w:rsidR="004818AA" w:rsidRPr="00C57A00">
      <w:rPr>
        <w:rFonts w:asciiTheme="majorHAnsi" w:hAnsiTheme="majorHAnsi" w:cstheme="majorHAnsi"/>
        <w:sz w:val="16"/>
        <w:szCs w:val="16"/>
      </w:rPr>
      <w:tab/>
    </w:r>
    <w:r w:rsidR="004818AA" w:rsidRPr="00C57A00">
      <w:rPr>
        <w:rFonts w:asciiTheme="majorHAnsi" w:hAnsiTheme="majorHAnsi" w:cstheme="majorHAnsi"/>
        <w:sz w:val="16"/>
        <w:szCs w:val="16"/>
      </w:rPr>
      <w:tab/>
      <w:t xml:space="preserve">                  </w:t>
    </w:r>
    <w:r w:rsidR="004818AA" w:rsidRPr="00C57A00">
      <w:rPr>
        <w:rFonts w:asciiTheme="majorHAnsi" w:hAnsiTheme="majorHAnsi" w:cstheme="majorHAnsi"/>
        <w:sz w:val="16"/>
        <w:szCs w:val="16"/>
      </w:rPr>
      <w:tab/>
      <w:t xml:space="preserve">  </w:t>
    </w:r>
    <w:r w:rsidR="004818AA" w:rsidRPr="00C57A00">
      <w:rPr>
        <w:rFonts w:asciiTheme="majorHAnsi" w:hAnsiTheme="majorHAnsi" w:cstheme="majorHAnsi"/>
        <w:sz w:val="16"/>
        <w:szCs w:val="16"/>
      </w:rPr>
      <w:tab/>
      <w:t xml:space="preserve">       Ruum ja Maastik OÜ</w:t>
    </w:r>
  </w:p>
  <w:p w14:paraId="450F10A0" w14:textId="40DEDE14" w:rsidR="004818AA" w:rsidRPr="00C57A00" w:rsidRDefault="009E19D5" w:rsidP="009C2FF8">
    <w:pPr>
      <w:pBdr>
        <w:bottom w:val="single" w:sz="4" w:space="1" w:color="auto"/>
      </w:pBdr>
      <w:spacing w:after="0"/>
      <w:rPr>
        <w:rFonts w:asciiTheme="majorHAnsi" w:hAnsiTheme="majorHAnsi" w:cstheme="majorHAnsi"/>
        <w:sz w:val="16"/>
        <w:szCs w:val="16"/>
      </w:rPr>
    </w:pPr>
    <w:r w:rsidRPr="00C57A00">
      <w:rPr>
        <w:rFonts w:asciiTheme="majorHAnsi" w:hAnsiTheme="majorHAnsi" w:cstheme="majorHAnsi"/>
        <w:sz w:val="16"/>
        <w:szCs w:val="16"/>
      </w:rPr>
      <w:t xml:space="preserve">moodustatud kruntidel ja lähialal Veski tn piirkonna </w:t>
    </w:r>
    <w:r w:rsidR="00932020" w:rsidRPr="00C57A00">
      <w:rPr>
        <w:rFonts w:asciiTheme="majorHAnsi" w:hAnsiTheme="majorHAnsi" w:cstheme="majorHAnsi"/>
        <w:sz w:val="16"/>
        <w:szCs w:val="16"/>
      </w:rPr>
      <w:t xml:space="preserve"> </w:t>
    </w:r>
    <w:r w:rsidR="004818AA" w:rsidRPr="00C57A00">
      <w:rPr>
        <w:rFonts w:asciiTheme="majorHAnsi" w:hAnsiTheme="majorHAnsi" w:cstheme="majorHAnsi"/>
        <w:sz w:val="16"/>
        <w:szCs w:val="16"/>
      </w:rPr>
      <w:t>detailplaneering</w:t>
    </w:r>
    <w:r w:rsidR="004818AA" w:rsidRPr="00C57A00">
      <w:rPr>
        <w:rFonts w:asciiTheme="majorHAnsi" w:hAnsiTheme="majorHAnsi" w:cstheme="majorHAnsi"/>
        <w:sz w:val="16"/>
        <w:szCs w:val="16"/>
      </w:rPr>
      <w:tab/>
    </w:r>
    <w:r w:rsidR="004818AA" w:rsidRPr="00C57A00">
      <w:rPr>
        <w:rFonts w:asciiTheme="majorHAnsi" w:hAnsiTheme="majorHAnsi" w:cstheme="majorHAnsi"/>
        <w:sz w:val="16"/>
        <w:szCs w:val="16"/>
      </w:rPr>
      <w:tab/>
      <w:t xml:space="preserve">                      </w:t>
    </w:r>
    <w:r w:rsidR="004818AA" w:rsidRPr="00C57A00">
      <w:rPr>
        <w:rFonts w:asciiTheme="majorHAnsi" w:hAnsiTheme="majorHAnsi" w:cstheme="majorHAnsi"/>
        <w:sz w:val="16"/>
        <w:szCs w:val="16"/>
      </w:rPr>
      <w:tab/>
      <w:t xml:space="preserve">        </w:t>
    </w:r>
    <w:r w:rsidR="004818AA" w:rsidRPr="00C57A00">
      <w:rPr>
        <w:rFonts w:asciiTheme="majorHAnsi" w:hAnsiTheme="majorHAnsi" w:cstheme="majorHAnsi"/>
        <w:sz w:val="16"/>
        <w:szCs w:val="16"/>
      </w:rPr>
      <w:tab/>
      <w:t xml:space="preserve">                   </w:t>
    </w:r>
    <w:r w:rsidR="004818AA" w:rsidRPr="00C57A00">
      <w:rPr>
        <w:rFonts w:asciiTheme="majorHAnsi" w:hAnsiTheme="majorHAnsi" w:cstheme="majorHAnsi"/>
        <w:sz w:val="16"/>
        <w:szCs w:val="16"/>
      </w:rPr>
      <w:tab/>
      <w:t xml:space="preserve">              202</w:t>
    </w:r>
    <w:r w:rsidR="0088078E" w:rsidRPr="00C57A00">
      <w:rPr>
        <w:rFonts w:asciiTheme="majorHAnsi" w:hAnsiTheme="majorHAnsi" w:cstheme="majorHAnsi"/>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6ABA"/>
    <w:multiLevelType w:val="hybridMultilevel"/>
    <w:tmpl w:val="9692F5BE"/>
    <w:lvl w:ilvl="0" w:tplc="FFFFFFFF">
      <w:start w:val="1"/>
      <w:numFmt w:val="bullet"/>
      <w:lvlText w:val="-"/>
      <w:lvlJc w:val="left"/>
      <w:pPr>
        <w:ind w:left="720" w:hanging="360"/>
      </w:pPr>
      <w:rPr>
        <w:rFonts w:ascii="Tahoma" w:eastAsia="Times New Roman" w:hAnsi="Tahoma" w:cs="Tahoma"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4978F9"/>
    <w:multiLevelType w:val="hybridMultilevel"/>
    <w:tmpl w:val="5B4E5648"/>
    <w:lvl w:ilvl="0" w:tplc="0409000F">
      <w:start w:val="1"/>
      <w:numFmt w:val="decimal"/>
      <w:lvlText w:val="%1."/>
      <w:lvlJc w:val="left"/>
      <w:pPr>
        <w:tabs>
          <w:tab w:val="num" w:pos="473"/>
        </w:tabs>
        <w:ind w:left="473"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703B64"/>
    <w:multiLevelType w:val="hybridMultilevel"/>
    <w:tmpl w:val="74DA3424"/>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A874543"/>
    <w:multiLevelType w:val="hybridMultilevel"/>
    <w:tmpl w:val="BE6CC8BA"/>
    <w:lvl w:ilvl="0" w:tplc="60E8F972">
      <w:start w:val="1"/>
      <w:numFmt w:val="bullet"/>
      <w:lvlText w:val="-"/>
      <w:lvlJc w:val="left"/>
      <w:pPr>
        <w:ind w:left="720" w:hanging="360"/>
      </w:pPr>
      <w:rPr>
        <w:rFonts w:ascii="Arial" w:hAnsi="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2E2137F"/>
    <w:multiLevelType w:val="hybridMultilevel"/>
    <w:tmpl w:val="FF700764"/>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AB3611"/>
    <w:multiLevelType w:val="hybridMultilevel"/>
    <w:tmpl w:val="3FE6A898"/>
    <w:lvl w:ilvl="0" w:tplc="FFFFFFFF">
      <w:start w:val="1"/>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844752"/>
    <w:multiLevelType w:val="hybridMultilevel"/>
    <w:tmpl w:val="8F507E2A"/>
    <w:lvl w:ilvl="0" w:tplc="12A0D022">
      <w:start w:val="1"/>
      <w:numFmt w:val="decimal"/>
      <w:lvlText w:val="VLP-%1"/>
      <w:lvlJc w:val="left"/>
      <w:pPr>
        <w:ind w:left="1776" w:hanging="360"/>
      </w:pPr>
      <w:rPr>
        <w:rFonts w:hint="default"/>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7" w15:restartNumberingAfterBreak="0">
    <w:nsid w:val="6B5F6600"/>
    <w:multiLevelType w:val="hybridMultilevel"/>
    <w:tmpl w:val="1F964414"/>
    <w:lvl w:ilvl="0" w:tplc="60E8F972">
      <w:start w:val="1"/>
      <w:numFmt w:val="bullet"/>
      <w:lvlText w:val="-"/>
      <w:lvlJc w:val="left"/>
      <w:pPr>
        <w:ind w:left="720" w:hanging="360"/>
      </w:pPr>
      <w:rPr>
        <w:rFonts w:ascii="Arial" w:hAnsi="Aria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D383C4A"/>
    <w:multiLevelType w:val="hybridMultilevel"/>
    <w:tmpl w:val="741850FC"/>
    <w:lvl w:ilvl="0" w:tplc="5B6496FC">
      <w:start w:val="1"/>
      <w:numFmt w:val="decimal"/>
      <w:lvlText w:val="KLP-%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411661154">
    <w:abstractNumId w:val="1"/>
  </w:num>
  <w:num w:numId="2" w16cid:durableId="1074738697">
    <w:abstractNumId w:val="0"/>
  </w:num>
  <w:num w:numId="3" w16cid:durableId="2132935086">
    <w:abstractNumId w:val="2"/>
  </w:num>
  <w:num w:numId="4" w16cid:durableId="519321142">
    <w:abstractNumId w:val="5"/>
  </w:num>
  <w:num w:numId="5" w16cid:durableId="1873567627">
    <w:abstractNumId w:val="4"/>
  </w:num>
  <w:num w:numId="6" w16cid:durableId="943810348">
    <w:abstractNumId w:val="7"/>
  </w:num>
  <w:num w:numId="7" w16cid:durableId="1372219913">
    <w:abstractNumId w:val="6"/>
  </w:num>
  <w:num w:numId="8" w16cid:durableId="1304774817">
    <w:abstractNumId w:val="3"/>
  </w:num>
  <w:num w:numId="9" w16cid:durableId="211092438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27"/>
    <w:rsid w:val="00003CA0"/>
    <w:rsid w:val="00004286"/>
    <w:rsid w:val="00004333"/>
    <w:rsid w:val="000043AD"/>
    <w:rsid w:val="000050F7"/>
    <w:rsid w:val="00005E12"/>
    <w:rsid w:val="000061A9"/>
    <w:rsid w:val="000077BE"/>
    <w:rsid w:val="0001119D"/>
    <w:rsid w:val="0001128E"/>
    <w:rsid w:val="00013C01"/>
    <w:rsid w:val="00015D70"/>
    <w:rsid w:val="00017ADB"/>
    <w:rsid w:val="00020311"/>
    <w:rsid w:val="00020D5C"/>
    <w:rsid w:val="00022B0D"/>
    <w:rsid w:val="000234E5"/>
    <w:rsid w:val="00027815"/>
    <w:rsid w:val="00027A4E"/>
    <w:rsid w:val="00027B23"/>
    <w:rsid w:val="00027D03"/>
    <w:rsid w:val="00030FE5"/>
    <w:rsid w:val="0003112E"/>
    <w:rsid w:val="0003213B"/>
    <w:rsid w:val="00033966"/>
    <w:rsid w:val="000350DD"/>
    <w:rsid w:val="00035687"/>
    <w:rsid w:val="00035BB6"/>
    <w:rsid w:val="0003626E"/>
    <w:rsid w:val="00042A46"/>
    <w:rsid w:val="00043030"/>
    <w:rsid w:val="00043E8E"/>
    <w:rsid w:val="000455F1"/>
    <w:rsid w:val="00046B6F"/>
    <w:rsid w:val="0005176F"/>
    <w:rsid w:val="00053DBA"/>
    <w:rsid w:val="00054896"/>
    <w:rsid w:val="000568D4"/>
    <w:rsid w:val="000570E4"/>
    <w:rsid w:val="0006013B"/>
    <w:rsid w:val="000617FE"/>
    <w:rsid w:val="00063C71"/>
    <w:rsid w:val="000645D1"/>
    <w:rsid w:val="00065CE2"/>
    <w:rsid w:val="0007073D"/>
    <w:rsid w:val="00070837"/>
    <w:rsid w:val="00070FA3"/>
    <w:rsid w:val="00072469"/>
    <w:rsid w:val="00072B97"/>
    <w:rsid w:val="00073B7F"/>
    <w:rsid w:val="00074907"/>
    <w:rsid w:val="00076C83"/>
    <w:rsid w:val="00077757"/>
    <w:rsid w:val="00080A26"/>
    <w:rsid w:val="000810CC"/>
    <w:rsid w:val="000821D9"/>
    <w:rsid w:val="00082541"/>
    <w:rsid w:val="00082790"/>
    <w:rsid w:val="00082E3C"/>
    <w:rsid w:val="000839F5"/>
    <w:rsid w:val="0008403C"/>
    <w:rsid w:val="00085E77"/>
    <w:rsid w:val="00086A3E"/>
    <w:rsid w:val="00086F2C"/>
    <w:rsid w:val="00090E82"/>
    <w:rsid w:val="00091922"/>
    <w:rsid w:val="0009198D"/>
    <w:rsid w:val="0009409F"/>
    <w:rsid w:val="00094489"/>
    <w:rsid w:val="000979E3"/>
    <w:rsid w:val="000A3192"/>
    <w:rsid w:val="000A38B1"/>
    <w:rsid w:val="000A3CD3"/>
    <w:rsid w:val="000A4C0F"/>
    <w:rsid w:val="000A5BFF"/>
    <w:rsid w:val="000A73C8"/>
    <w:rsid w:val="000B18D6"/>
    <w:rsid w:val="000B1EB0"/>
    <w:rsid w:val="000B4E22"/>
    <w:rsid w:val="000B5493"/>
    <w:rsid w:val="000B6349"/>
    <w:rsid w:val="000B68D2"/>
    <w:rsid w:val="000B6BA9"/>
    <w:rsid w:val="000C0A5F"/>
    <w:rsid w:val="000C1A62"/>
    <w:rsid w:val="000C2656"/>
    <w:rsid w:val="000C276A"/>
    <w:rsid w:val="000C2DB2"/>
    <w:rsid w:val="000C3856"/>
    <w:rsid w:val="000C5311"/>
    <w:rsid w:val="000C5CFF"/>
    <w:rsid w:val="000C70F6"/>
    <w:rsid w:val="000C7695"/>
    <w:rsid w:val="000D16AF"/>
    <w:rsid w:val="000D1B41"/>
    <w:rsid w:val="000D2BF9"/>
    <w:rsid w:val="000D30A1"/>
    <w:rsid w:val="000D3A4B"/>
    <w:rsid w:val="000D3C5A"/>
    <w:rsid w:val="000D5AFF"/>
    <w:rsid w:val="000E03F1"/>
    <w:rsid w:val="000E151E"/>
    <w:rsid w:val="000E29E9"/>
    <w:rsid w:val="000E2C55"/>
    <w:rsid w:val="000E309A"/>
    <w:rsid w:val="000E3A61"/>
    <w:rsid w:val="000E3EE4"/>
    <w:rsid w:val="000E403F"/>
    <w:rsid w:val="000E4639"/>
    <w:rsid w:val="000E57B7"/>
    <w:rsid w:val="000E58A5"/>
    <w:rsid w:val="000E60F2"/>
    <w:rsid w:val="000E649D"/>
    <w:rsid w:val="000E695C"/>
    <w:rsid w:val="000F14F3"/>
    <w:rsid w:val="000F2536"/>
    <w:rsid w:val="000F51DD"/>
    <w:rsid w:val="000F5371"/>
    <w:rsid w:val="000F6D41"/>
    <w:rsid w:val="000F6DC4"/>
    <w:rsid w:val="000F7856"/>
    <w:rsid w:val="00101176"/>
    <w:rsid w:val="001012A4"/>
    <w:rsid w:val="00103CFC"/>
    <w:rsid w:val="001045DB"/>
    <w:rsid w:val="00105D8A"/>
    <w:rsid w:val="00110C5B"/>
    <w:rsid w:val="00111180"/>
    <w:rsid w:val="001120A9"/>
    <w:rsid w:val="00112498"/>
    <w:rsid w:val="00112E1C"/>
    <w:rsid w:val="00113796"/>
    <w:rsid w:val="001150E9"/>
    <w:rsid w:val="0011539A"/>
    <w:rsid w:val="00121DC6"/>
    <w:rsid w:val="0012297D"/>
    <w:rsid w:val="00123F07"/>
    <w:rsid w:val="00127229"/>
    <w:rsid w:val="00127912"/>
    <w:rsid w:val="001301C1"/>
    <w:rsid w:val="0013042D"/>
    <w:rsid w:val="00130841"/>
    <w:rsid w:val="00132214"/>
    <w:rsid w:val="001351AE"/>
    <w:rsid w:val="00137018"/>
    <w:rsid w:val="00141684"/>
    <w:rsid w:val="00141E6E"/>
    <w:rsid w:val="0014264E"/>
    <w:rsid w:val="00142B76"/>
    <w:rsid w:val="001432A4"/>
    <w:rsid w:val="001441FD"/>
    <w:rsid w:val="00144B1F"/>
    <w:rsid w:val="00145A99"/>
    <w:rsid w:val="001464D9"/>
    <w:rsid w:val="00146523"/>
    <w:rsid w:val="001500CB"/>
    <w:rsid w:val="00151DC1"/>
    <w:rsid w:val="00151E48"/>
    <w:rsid w:val="001525D1"/>
    <w:rsid w:val="00153296"/>
    <w:rsid w:val="001559DE"/>
    <w:rsid w:val="001564DA"/>
    <w:rsid w:val="00160839"/>
    <w:rsid w:val="00160C49"/>
    <w:rsid w:val="00160C4F"/>
    <w:rsid w:val="00161111"/>
    <w:rsid w:val="0016229C"/>
    <w:rsid w:val="00162AAB"/>
    <w:rsid w:val="00163073"/>
    <w:rsid w:val="00163262"/>
    <w:rsid w:val="001651B3"/>
    <w:rsid w:val="00166EDA"/>
    <w:rsid w:val="00167873"/>
    <w:rsid w:val="00167F38"/>
    <w:rsid w:val="001709C2"/>
    <w:rsid w:val="00170CBB"/>
    <w:rsid w:val="00172F6C"/>
    <w:rsid w:val="0017422B"/>
    <w:rsid w:val="001745D9"/>
    <w:rsid w:val="0017499F"/>
    <w:rsid w:val="00174B23"/>
    <w:rsid w:val="00175F77"/>
    <w:rsid w:val="00177A23"/>
    <w:rsid w:val="0018023F"/>
    <w:rsid w:val="00180351"/>
    <w:rsid w:val="00180862"/>
    <w:rsid w:val="00180F10"/>
    <w:rsid w:val="00181217"/>
    <w:rsid w:val="00182168"/>
    <w:rsid w:val="00183331"/>
    <w:rsid w:val="00183FA8"/>
    <w:rsid w:val="0018457A"/>
    <w:rsid w:val="001852B8"/>
    <w:rsid w:val="001913DF"/>
    <w:rsid w:val="00192866"/>
    <w:rsid w:val="001942C5"/>
    <w:rsid w:val="001964BA"/>
    <w:rsid w:val="00196686"/>
    <w:rsid w:val="001A07FE"/>
    <w:rsid w:val="001A118B"/>
    <w:rsid w:val="001A11EC"/>
    <w:rsid w:val="001A224E"/>
    <w:rsid w:val="001A245B"/>
    <w:rsid w:val="001A27CC"/>
    <w:rsid w:val="001A2ABE"/>
    <w:rsid w:val="001A2D89"/>
    <w:rsid w:val="001A437A"/>
    <w:rsid w:val="001A46D8"/>
    <w:rsid w:val="001A4978"/>
    <w:rsid w:val="001A5387"/>
    <w:rsid w:val="001B0004"/>
    <w:rsid w:val="001B09BF"/>
    <w:rsid w:val="001B2168"/>
    <w:rsid w:val="001B2520"/>
    <w:rsid w:val="001B2F1D"/>
    <w:rsid w:val="001B426E"/>
    <w:rsid w:val="001B4AA6"/>
    <w:rsid w:val="001B5C52"/>
    <w:rsid w:val="001B789D"/>
    <w:rsid w:val="001B7EF5"/>
    <w:rsid w:val="001C19F6"/>
    <w:rsid w:val="001C2444"/>
    <w:rsid w:val="001C491F"/>
    <w:rsid w:val="001C6787"/>
    <w:rsid w:val="001C6B93"/>
    <w:rsid w:val="001D0B10"/>
    <w:rsid w:val="001D0BBC"/>
    <w:rsid w:val="001D1A2E"/>
    <w:rsid w:val="001D3F98"/>
    <w:rsid w:val="001D4A30"/>
    <w:rsid w:val="001D4CB1"/>
    <w:rsid w:val="001D5BE5"/>
    <w:rsid w:val="001E0739"/>
    <w:rsid w:val="001E07F2"/>
    <w:rsid w:val="001E091B"/>
    <w:rsid w:val="001E2C3E"/>
    <w:rsid w:val="001E31A9"/>
    <w:rsid w:val="001E3774"/>
    <w:rsid w:val="001E40CA"/>
    <w:rsid w:val="001E4E3B"/>
    <w:rsid w:val="001E54C8"/>
    <w:rsid w:val="001E6CA9"/>
    <w:rsid w:val="001E6EFD"/>
    <w:rsid w:val="001F14C0"/>
    <w:rsid w:val="001F2013"/>
    <w:rsid w:val="001F20E5"/>
    <w:rsid w:val="001F27F8"/>
    <w:rsid w:val="001F429C"/>
    <w:rsid w:val="001F523E"/>
    <w:rsid w:val="001F58E6"/>
    <w:rsid w:val="001F64D8"/>
    <w:rsid w:val="00200BDB"/>
    <w:rsid w:val="00201FFF"/>
    <w:rsid w:val="00203245"/>
    <w:rsid w:val="00204616"/>
    <w:rsid w:val="00204B6F"/>
    <w:rsid w:val="002059DA"/>
    <w:rsid w:val="00206BB3"/>
    <w:rsid w:val="00207B0A"/>
    <w:rsid w:val="00210FBE"/>
    <w:rsid w:val="00211A39"/>
    <w:rsid w:val="002123B3"/>
    <w:rsid w:val="00212813"/>
    <w:rsid w:val="00212947"/>
    <w:rsid w:val="002167FC"/>
    <w:rsid w:val="0021703F"/>
    <w:rsid w:val="00220105"/>
    <w:rsid w:val="00221217"/>
    <w:rsid w:val="00221881"/>
    <w:rsid w:val="00222A35"/>
    <w:rsid w:val="00223141"/>
    <w:rsid w:val="002231E0"/>
    <w:rsid w:val="002233E6"/>
    <w:rsid w:val="002244E0"/>
    <w:rsid w:val="00226D5B"/>
    <w:rsid w:val="0022771C"/>
    <w:rsid w:val="002302B9"/>
    <w:rsid w:val="002303ED"/>
    <w:rsid w:val="002311CF"/>
    <w:rsid w:val="00232935"/>
    <w:rsid w:val="00232E30"/>
    <w:rsid w:val="00233B5F"/>
    <w:rsid w:val="00234168"/>
    <w:rsid w:val="0023622E"/>
    <w:rsid w:val="0024164E"/>
    <w:rsid w:val="002418C3"/>
    <w:rsid w:val="00242608"/>
    <w:rsid w:val="00246DFD"/>
    <w:rsid w:val="002477C5"/>
    <w:rsid w:val="002509DE"/>
    <w:rsid w:val="0025130E"/>
    <w:rsid w:val="002518E0"/>
    <w:rsid w:val="002519FC"/>
    <w:rsid w:val="00252D6F"/>
    <w:rsid w:val="002537CC"/>
    <w:rsid w:val="002550B0"/>
    <w:rsid w:val="0025597F"/>
    <w:rsid w:val="00257C01"/>
    <w:rsid w:val="00260639"/>
    <w:rsid w:val="00260733"/>
    <w:rsid w:val="00260FDD"/>
    <w:rsid w:val="00261A33"/>
    <w:rsid w:val="00261F31"/>
    <w:rsid w:val="002636DC"/>
    <w:rsid w:val="00263DA4"/>
    <w:rsid w:val="00264510"/>
    <w:rsid w:val="00264DD1"/>
    <w:rsid w:val="00265C47"/>
    <w:rsid w:val="00266EE4"/>
    <w:rsid w:val="00270A6A"/>
    <w:rsid w:val="00274079"/>
    <w:rsid w:val="00274ECD"/>
    <w:rsid w:val="00275E0A"/>
    <w:rsid w:val="00276141"/>
    <w:rsid w:val="00277340"/>
    <w:rsid w:val="00277BBE"/>
    <w:rsid w:val="002808B2"/>
    <w:rsid w:val="00282630"/>
    <w:rsid w:val="0028341B"/>
    <w:rsid w:val="00286EE1"/>
    <w:rsid w:val="00292D6A"/>
    <w:rsid w:val="00294970"/>
    <w:rsid w:val="00294A0D"/>
    <w:rsid w:val="00294AA4"/>
    <w:rsid w:val="00294D99"/>
    <w:rsid w:val="00294F7E"/>
    <w:rsid w:val="00295B77"/>
    <w:rsid w:val="00295E53"/>
    <w:rsid w:val="002975E2"/>
    <w:rsid w:val="002A3DBD"/>
    <w:rsid w:val="002A4BC1"/>
    <w:rsid w:val="002A65B0"/>
    <w:rsid w:val="002A721B"/>
    <w:rsid w:val="002B0240"/>
    <w:rsid w:val="002B03D2"/>
    <w:rsid w:val="002B1717"/>
    <w:rsid w:val="002B19A7"/>
    <w:rsid w:val="002B3C62"/>
    <w:rsid w:val="002B3D91"/>
    <w:rsid w:val="002B4A5C"/>
    <w:rsid w:val="002B541A"/>
    <w:rsid w:val="002B648E"/>
    <w:rsid w:val="002C0F33"/>
    <w:rsid w:val="002C16AE"/>
    <w:rsid w:val="002C2F14"/>
    <w:rsid w:val="002C6AD9"/>
    <w:rsid w:val="002C6EB8"/>
    <w:rsid w:val="002D4721"/>
    <w:rsid w:val="002D4912"/>
    <w:rsid w:val="002D494E"/>
    <w:rsid w:val="002D4983"/>
    <w:rsid w:val="002D4EE0"/>
    <w:rsid w:val="002D540B"/>
    <w:rsid w:val="002D5CF7"/>
    <w:rsid w:val="002D6A5E"/>
    <w:rsid w:val="002E182C"/>
    <w:rsid w:val="002E1A9B"/>
    <w:rsid w:val="002E1CE9"/>
    <w:rsid w:val="002E2AE8"/>
    <w:rsid w:val="002E59C3"/>
    <w:rsid w:val="002E5F9B"/>
    <w:rsid w:val="002E6079"/>
    <w:rsid w:val="002E6FCE"/>
    <w:rsid w:val="002E7139"/>
    <w:rsid w:val="002E7A84"/>
    <w:rsid w:val="002E7BDA"/>
    <w:rsid w:val="002F02CA"/>
    <w:rsid w:val="002F0687"/>
    <w:rsid w:val="002F229B"/>
    <w:rsid w:val="002F2809"/>
    <w:rsid w:val="002F280B"/>
    <w:rsid w:val="002F2B7B"/>
    <w:rsid w:val="002F5008"/>
    <w:rsid w:val="002F7A16"/>
    <w:rsid w:val="00300022"/>
    <w:rsid w:val="003011E4"/>
    <w:rsid w:val="00301438"/>
    <w:rsid w:val="003016CE"/>
    <w:rsid w:val="0030188F"/>
    <w:rsid w:val="00301BC1"/>
    <w:rsid w:val="00302C97"/>
    <w:rsid w:val="003040CF"/>
    <w:rsid w:val="003045C6"/>
    <w:rsid w:val="003046D6"/>
    <w:rsid w:val="00304D53"/>
    <w:rsid w:val="00305518"/>
    <w:rsid w:val="00311005"/>
    <w:rsid w:val="003117BE"/>
    <w:rsid w:val="00312A48"/>
    <w:rsid w:val="00315A32"/>
    <w:rsid w:val="003160AB"/>
    <w:rsid w:val="003160C3"/>
    <w:rsid w:val="003209B5"/>
    <w:rsid w:val="00320BC6"/>
    <w:rsid w:val="003213BE"/>
    <w:rsid w:val="00322AF7"/>
    <w:rsid w:val="003270C8"/>
    <w:rsid w:val="0033111E"/>
    <w:rsid w:val="00333348"/>
    <w:rsid w:val="003340E5"/>
    <w:rsid w:val="00336A22"/>
    <w:rsid w:val="00337240"/>
    <w:rsid w:val="00340CC1"/>
    <w:rsid w:val="00340DA3"/>
    <w:rsid w:val="00340E7B"/>
    <w:rsid w:val="003423A6"/>
    <w:rsid w:val="0034278E"/>
    <w:rsid w:val="00343322"/>
    <w:rsid w:val="00343A6B"/>
    <w:rsid w:val="00344BFC"/>
    <w:rsid w:val="003454E2"/>
    <w:rsid w:val="0034598E"/>
    <w:rsid w:val="00346972"/>
    <w:rsid w:val="00347C5C"/>
    <w:rsid w:val="003501E8"/>
    <w:rsid w:val="0035197F"/>
    <w:rsid w:val="00351A59"/>
    <w:rsid w:val="00351C5A"/>
    <w:rsid w:val="00353FE7"/>
    <w:rsid w:val="00354085"/>
    <w:rsid w:val="00354258"/>
    <w:rsid w:val="00357375"/>
    <w:rsid w:val="00360483"/>
    <w:rsid w:val="0036215B"/>
    <w:rsid w:val="0036360D"/>
    <w:rsid w:val="003636C1"/>
    <w:rsid w:val="00363C33"/>
    <w:rsid w:val="003642CA"/>
    <w:rsid w:val="00364D5A"/>
    <w:rsid w:val="00364F5D"/>
    <w:rsid w:val="00365CD2"/>
    <w:rsid w:val="003667DA"/>
    <w:rsid w:val="00366E77"/>
    <w:rsid w:val="00370691"/>
    <w:rsid w:val="00370D5A"/>
    <w:rsid w:val="0037283B"/>
    <w:rsid w:val="00373EED"/>
    <w:rsid w:val="00373F16"/>
    <w:rsid w:val="00374163"/>
    <w:rsid w:val="00374C99"/>
    <w:rsid w:val="00375982"/>
    <w:rsid w:val="00376930"/>
    <w:rsid w:val="003801C7"/>
    <w:rsid w:val="00381640"/>
    <w:rsid w:val="00381D09"/>
    <w:rsid w:val="003820DA"/>
    <w:rsid w:val="00383D96"/>
    <w:rsid w:val="0038477E"/>
    <w:rsid w:val="00384BE7"/>
    <w:rsid w:val="00384ECE"/>
    <w:rsid w:val="00386645"/>
    <w:rsid w:val="00387531"/>
    <w:rsid w:val="00390C5D"/>
    <w:rsid w:val="0039451F"/>
    <w:rsid w:val="00395C3F"/>
    <w:rsid w:val="0039659E"/>
    <w:rsid w:val="00397DDE"/>
    <w:rsid w:val="003A0BC5"/>
    <w:rsid w:val="003A0BD9"/>
    <w:rsid w:val="003A0DCE"/>
    <w:rsid w:val="003A30D7"/>
    <w:rsid w:val="003A427D"/>
    <w:rsid w:val="003A5046"/>
    <w:rsid w:val="003A5745"/>
    <w:rsid w:val="003A629B"/>
    <w:rsid w:val="003B0311"/>
    <w:rsid w:val="003B0C1B"/>
    <w:rsid w:val="003B2A6E"/>
    <w:rsid w:val="003B3BB4"/>
    <w:rsid w:val="003B3F85"/>
    <w:rsid w:val="003B4636"/>
    <w:rsid w:val="003B48CB"/>
    <w:rsid w:val="003B510B"/>
    <w:rsid w:val="003B6F6C"/>
    <w:rsid w:val="003B7023"/>
    <w:rsid w:val="003B78BD"/>
    <w:rsid w:val="003C0A40"/>
    <w:rsid w:val="003C2233"/>
    <w:rsid w:val="003C25FF"/>
    <w:rsid w:val="003C2A98"/>
    <w:rsid w:val="003C438D"/>
    <w:rsid w:val="003C61F3"/>
    <w:rsid w:val="003C670A"/>
    <w:rsid w:val="003C6D18"/>
    <w:rsid w:val="003D0A48"/>
    <w:rsid w:val="003D0CD7"/>
    <w:rsid w:val="003D1047"/>
    <w:rsid w:val="003D31D9"/>
    <w:rsid w:val="003D3984"/>
    <w:rsid w:val="003D438B"/>
    <w:rsid w:val="003D5682"/>
    <w:rsid w:val="003D7375"/>
    <w:rsid w:val="003D7893"/>
    <w:rsid w:val="003E0222"/>
    <w:rsid w:val="003E048C"/>
    <w:rsid w:val="003E1DBB"/>
    <w:rsid w:val="003E2CE0"/>
    <w:rsid w:val="003E3021"/>
    <w:rsid w:val="003E4703"/>
    <w:rsid w:val="003E483A"/>
    <w:rsid w:val="003E4C6B"/>
    <w:rsid w:val="003E5316"/>
    <w:rsid w:val="003E5422"/>
    <w:rsid w:val="003E593A"/>
    <w:rsid w:val="003E7F0F"/>
    <w:rsid w:val="003F1357"/>
    <w:rsid w:val="003F198D"/>
    <w:rsid w:val="003F3B13"/>
    <w:rsid w:val="003F5170"/>
    <w:rsid w:val="003F584A"/>
    <w:rsid w:val="003F5FE8"/>
    <w:rsid w:val="003F759E"/>
    <w:rsid w:val="004012AA"/>
    <w:rsid w:val="0040178D"/>
    <w:rsid w:val="00403525"/>
    <w:rsid w:val="00404832"/>
    <w:rsid w:val="00405085"/>
    <w:rsid w:val="0040623C"/>
    <w:rsid w:val="0040772A"/>
    <w:rsid w:val="00410942"/>
    <w:rsid w:val="00410947"/>
    <w:rsid w:val="00410C42"/>
    <w:rsid w:val="004113EC"/>
    <w:rsid w:val="00411402"/>
    <w:rsid w:val="00411C64"/>
    <w:rsid w:val="004127B1"/>
    <w:rsid w:val="00412E27"/>
    <w:rsid w:val="00413373"/>
    <w:rsid w:val="0041620B"/>
    <w:rsid w:val="00416BA2"/>
    <w:rsid w:val="00416C21"/>
    <w:rsid w:val="00417AD1"/>
    <w:rsid w:val="00417C52"/>
    <w:rsid w:val="004216AE"/>
    <w:rsid w:val="004225BC"/>
    <w:rsid w:val="00422A6B"/>
    <w:rsid w:val="00423B76"/>
    <w:rsid w:val="004248E3"/>
    <w:rsid w:val="00424A41"/>
    <w:rsid w:val="00425892"/>
    <w:rsid w:val="00425FB4"/>
    <w:rsid w:val="00427FA1"/>
    <w:rsid w:val="00430812"/>
    <w:rsid w:val="00432709"/>
    <w:rsid w:val="004343FB"/>
    <w:rsid w:val="004362B0"/>
    <w:rsid w:val="00437224"/>
    <w:rsid w:val="00437A0E"/>
    <w:rsid w:val="004409F2"/>
    <w:rsid w:val="004412D8"/>
    <w:rsid w:val="00441506"/>
    <w:rsid w:val="004416F0"/>
    <w:rsid w:val="0044176D"/>
    <w:rsid w:val="0044288E"/>
    <w:rsid w:val="004428EB"/>
    <w:rsid w:val="00443243"/>
    <w:rsid w:val="00443B17"/>
    <w:rsid w:val="004447C0"/>
    <w:rsid w:val="00444F0F"/>
    <w:rsid w:val="0044514C"/>
    <w:rsid w:val="004458D9"/>
    <w:rsid w:val="004461BF"/>
    <w:rsid w:val="00446448"/>
    <w:rsid w:val="00446787"/>
    <w:rsid w:val="00446A3A"/>
    <w:rsid w:val="00447155"/>
    <w:rsid w:val="00447E73"/>
    <w:rsid w:val="00450D8B"/>
    <w:rsid w:val="00452116"/>
    <w:rsid w:val="004535A8"/>
    <w:rsid w:val="0045387D"/>
    <w:rsid w:val="00454E28"/>
    <w:rsid w:val="004555F1"/>
    <w:rsid w:val="0045598D"/>
    <w:rsid w:val="00455A6D"/>
    <w:rsid w:val="00460FE9"/>
    <w:rsid w:val="0046107B"/>
    <w:rsid w:val="004612BE"/>
    <w:rsid w:val="004621AA"/>
    <w:rsid w:val="004621F9"/>
    <w:rsid w:val="00462C30"/>
    <w:rsid w:val="00463906"/>
    <w:rsid w:val="00463A0B"/>
    <w:rsid w:val="00463D90"/>
    <w:rsid w:val="00467249"/>
    <w:rsid w:val="004673B1"/>
    <w:rsid w:val="00467B98"/>
    <w:rsid w:val="00470B0B"/>
    <w:rsid w:val="00471114"/>
    <w:rsid w:val="0047217F"/>
    <w:rsid w:val="0047291D"/>
    <w:rsid w:val="0047309E"/>
    <w:rsid w:val="0047395E"/>
    <w:rsid w:val="0047553B"/>
    <w:rsid w:val="0048009F"/>
    <w:rsid w:val="004818AA"/>
    <w:rsid w:val="00481BAB"/>
    <w:rsid w:val="00481BF9"/>
    <w:rsid w:val="004822DC"/>
    <w:rsid w:val="00482615"/>
    <w:rsid w:val="004829EF"/>
    <w:rsid w:val="00484A1D"/>
    <w:rsid w:val="0048545D"/>
    <w:rsid w:val="00485F1C"/>
    <w:rsid w:val="004869B0"/>
    <w:rsid w:val="004873C1"/>
    <w:rsid w:val="004879B7"/>
    <w:rsid w:val="00491393"/>
    <w:rsid w:val="00494717"/>
    <w:rsid w:val="00494886"/>
    <w:rsid w:val="004949F9"/>
    <w:rsid w:val="0049602F"/>
    <w:rsid w:val="00496938"/>
    <w:rsid w:val="00496F7D"/>
    <w:rsid w:val="00497A89"/>
    <w:rsid w:val="004A03D6"/>
    <w:rsid w:val="004A35FF"/>
    <w:rsid w:val="004A3EC5"/>
    <w:rsid w:val="004A531C"/>
    <w:rsid w:val="004A6C8D"/>
    <w:rsid w:val="004A77DA"/>
    <w:rsid w:val="004A7B5A"/>
    <w:rsid w:val="004A7E06"/>
    <w:rsid w:val="004B00B2"/>
    <w:rsid w:val="004B05B6"/>
    <w:rsid w:val="004B0EC8"/>
    <w:rsid w:val="004B36B7"/>
    <w:rsid w:val="004B3EAF"/>
    <w:rsid w:val="004B4693"/>
    <w:rsid w:val="004B5F1C"/>
    <w:rsid w:val="004B6317"/>
    <w:rsid w:val="004B6E10"/>
    <w:rsid w:val="004B70DF"/>
    <w:rsid w:val="004B7667"/>
    <w:rsid w:val="004B7921"/>
    <w:rsid w:val="004B7A88"/>
    <w:rsid w:val="004C0269"/>
    <w:rsid w:val="004C02DC"/>
    <w:rsid w:val="004C1423"/>
    <w:rsid w:val="004C2376"/>
    <w:rsid w:val="004C255B"/>
    <w:rsid w:val="004C5A40"/>
    <w:rsid w:val="004C621F"/>
    <w:rsid w:val="004C657F"/>
    <w:rsid w:val="004C79AD"/>
    <w:rsid w:val="004D0C16"/>
    <w:rsid w:val="004D338C"/>
    <w:rsid w:val="004D3735"/>
    <w:rsid w:val="004D3F0B"/>
    <w:rsid w:val="004D4104"/>
    <w:rsid w:val="004D5BB2"/>
    <w:rsid w:val="004D75A3"/>
    <w:rsid w:val="004E1900"/>
    <w:rsid w:val="004E2687"/>
    <w:rsid w:val="004E2DD7"/>
    <w:rsid w:val="004E36DA"/>
    <w:rsid w:val="004E518B"/>
    <w:rsid w:val="004E51A6"/>
    <w:rsid w:val="004E5324"/>
    <w:rsid w:val="004E5F7C"/>
    <w:rsid w:val="004E6026"/>
    <w:rsid w:val="004E69A2"/>
    <w:rsid w:val="004E6FF1"/>
    <w:rsid w:val="004F044C"/>
    <w:rsid w:val="004F096D"/>
    <w:rsid w:val="004F1EC4"/>
    <w:rsid w:val="004F209D"/>
    <w:rsid w:val="004F2923"/>
    <w:rsid w:val="004F2CE6"/>
    <w:rsid w:val="004F3236"/>
    <w:rsid w:val="004F33C3"/>
    <w:rsid w:val="004F3468"/>
    <w:rsid w:val="004F68AB"/>
    <w:rsid w:val="0050032F"/>
    <w:rsid w:val="00500DB3"/>
    <w:rsid w:val="0050196F"/>
    <w:rsid w:val="00501EFF"/>
    <w:rsid w:val="00502455"/>
    <w:rsid w:val="005025C6"/>
    <w:rsid w:val="0050302D"/>
    <w:rsid w:val="00505BE1"/>
    <w:rsid w:val="00505E90"/>
    <w:rsid w:val="0050691F"/>
    <w:rsid w:val="00507254"/>
    <w:rsid w:val="00507A43"/>
    <w:rsid w:val="00507BAC"/>
    <w:rsid w:val="00507C2D"/>
    <w:rsid w:val="005105EB"/>
    <w:rsid w:val="00510F16"/>
    <w:rsid w:val="0051184C"/>
    <w:rsid w:val="00511EAA"/>
    <w:rsid w:val="00511EE7"/>
    <w:rsid w:val="00512E8B"/>
    <w:rsid w:val="0051347D"/>
    <w:rsid w:val="005134D2"/>
    <w:rsid w:val="00513E2B"/>
    <w:rsid w:val="00514A97"/>
    <w:rsid w:val="00515998"/>
    <w:rsid w:val="00516F03"/>
    <w:rsid w:val="005205D8"/>
    <w:rsid w:val="0052173D"/>
    <w:rsid w:val="00521A1C"/>
    <w:rsid w:val="00521C20"/>
    <w:rsid w:val="00521C6E"/>
    <w:rsid w:val="00522269"/>
    <w:rsid w:val="00522897"/>
    <w:rsid w:val="005235F5"/>
    <w:rsid w:val="00523925"/>
    <w:rsid w:val="0052725A"/>
    <w:rsid w:val="005279B8"/>
    <w:rsid w:val="00527DD1"/>
    <w:rsid w:val="0053047C"/>
    <w:rsid w:val="0053109C"/>
    <w:rsid w:val="0053129C"/>
    <w:rsid w:val="005319EC"/>
    <w:rsid w:val="00535AEA"/>
    <w:rsid w:val="00535F8A"/>
    <w:rsid w:val="0053763D"/>
    <w:rsid w:val="00537C83"/>
    <w:rsid w:val="00540839"/>
    <w:rsid w:val="00541848"/>
    <w:rsid w:val="00543E2B"/>
    <w:rsid w:val="00544351"/>
    <w:rsid w:val="00544FA5"/>
    <w:rsid w:val="005456CF"/>
    <w:rsid w:val="00545D73"/>
    <w:rsid w:val="0055075D"/>
    <w:rsid w:val="00551CF8"/>
    <w:rsid w:val="00551E5A"/>
    <w:rsid w:val="0055340A"/>
    <w:rsid w:val="00553A20"/>
    <w:rsid w:val="0055548F"/>
    <w:rsid w:val="00555535"/>
    <w:rsid w:val="00555C4A"/>
    <w:rsid w:val="00556A20"/>
    <w:rsid w:val="00557191"/>
    <w:rsid w:val="00557FBA"/>
    <w:rsid w:val="0056208F"/>
    <w:rsid w:val="00563973"/>
    <w:rsid w:val="00563A3B"/>
    <w:rsid w:val="00563C4C"/>
    <w:rsid w:val="0057092B"/>
    <w:rsid w:val="00571BC4"/>
    <w:rsid w:val="00573438"/>
    <w:rsid w:val="00573707"/>
    <w:rsid w:val="00574B60"/>
    <w:rsid w:val="00574E74"/>
    <w:rsid w:val="0057667E"/>
    <w:rsid w:val="00576782"/>
    <w:rsid w:val="00581C17"/>
    <w:rsid w:val="005824AC"/>
    <w:rsid w:val="00583370"/>
    <w:rsid w:val="005854BF"/>
    <w:rsid w:val="00585C1F"/>
    <w:rsid w:val="005864B6"/>
    <w:rsid w:val="00590342"/>
    <w:rsid w:val="00590B57"/>
    <w:rsid w:val="00591AE9"/>
    <w:rsid w:val="00592577"/>
    <w:rsid w:val="00592ACC"/>
    <w:rsid w:val="00594193"/>
    <w:rsid w:val="005943BD"/>
    <w:rsid w:val="00597257"/>
    <w:rsid w:val="005A1B1C"/>
    <w:rsid w:val="005A3F82"/>
    <w:rsid w:val="005A4D3A"/>
    <w:rsid w:val="005A4F76"/>
    <w:rsid w:val="005A77F9"/>
    <w:rsid w:val="005A7B21"/>
    <w:rsid w:val="005B2047"/>
    <w:rsid w:val="005B2A35"/>
    <w:rsid w:val="005B3F8D"/>
    <w:rsid w:val="005B6320"/>
    <w:rsid w:val="005B6C6A"/>
    <w:rsid w:val="005C093A"/>
    <w:rsid w:val="005C1E01"/>
    <w:rsid w:val="005C2EF4"/>
    <w:rsid w:val="005C39C7"/>
    <w:rsid w:val="005C4B30"/>
    <w:rsid w:val="005C4F6D"/>
    <w:rsid w:val="005C4FF7"/>
    <w:rsid w:val="005C5A8A"/>
    <w:rsid w:val="005C620B"/>
    <w:rsid w:val="005C65DE"/>
    <w:rsid w:val="005C6AA0"/>
    <w:rsid w:val="005C6F9E"/>
    <w:rsid w:val="005D0095"/>
    <w:rsid w:val="005D01AA"/>
    <w:rsid w:val="005D041A"/>
    <w:rsid w:val="005D051E"/>
    <w:rsid w:val="005D0DCB"/>
    <w:rsid w:val="005D1000"/>
    <w:rsid w:val="005D514B"/>
    <w:rsid w:val="005D6228"/>
    <w:rsid w:val="005D7A36"/>
    <w:rsid w:val="005E0D67"/>
    <w:rsid w:val="005E15BC"/>
    <w:rsid w:val="005E15DB"/>
    <w:rsid w:val="005E2FB5"/>
    <w:rsid w:val="005E31F1"/>
    <w:rsid w:val="005E40EC"/>
    <w:rsid w:val="005E536C"/>
    <w:rsid w:val="005E5CBB"/>
    <w:rsid w:val="005E6898"/>
    <w:rsid w:val="005E6C31"/>
    <w:rsid w:val="005E7321"/>
    <w:rsid w:val="005F0A05"/>
    <w:rsid w:val="005F125C"/>
    <w:rsid w:val="005F12EA"/>
    <w:rsid w:val="005F15C8"/>
    <w:rsid w:val="005F171B"/>
    <w:rsid w:val="005F1A87"/>
    <w:rsid w:val="005F1FC6"/>
    <w:rsid w:val="005F2786"/>
    <w:rsid w:val="005F300F"/>
    <w:rsid w:val="005F3916"/>
    <w:rsid w:val="005F4D7F"/>
    <w:rsid w:val="005F4F76"/>
    <w:rsid w:val="005F5C01"/>
    <w:rsid w:val="00600362"/>
    <w:rsid w:val="006007B7"/>
    <w:rsid w:val="00600901"/>
    <w:rsid w:val="006016E2"/>
    <w:rsid w:val="006073D6"/>
    <w:rsid w:val="00611961"/>
    <w:rsid w:val="00611B65"/>
    <w:rsid w:val="00611C3E"/>
    <w:rsid w:val="00612166"/>
    <w:rsid w:val="00612D0B"/>
    <w:rsid w:val="0061392E"/>
    <w:rsid w:val="00617D4F"/>
    <w:rsid w:val="00621312"/>
    <w:rsid w:val="00622035"/>
    <w:rsid w:val="00623085"/>
    <w:rsid w:val="006244E7"/>
    <w:rsid w:val="00625182"/>
    <w:rsid w:val="006252D9"/>
    <w:rsid w:val="006268DD"/>
    <w:rsid w:val="0062754B"/>
    <w:rsid w:val="00627A17"/>
    <w:rsid w:val="00630F08"/>
    <w:rsid w:val="00631978"/>
    <w:rsid w:val="00631E12"/>
    <w:rsid w:val="0063288A"/>
    <w:rsid w:val="00635F7B"/>
    <w:rsid w:val="00636148"/>
    <w:rsid w:val="00637320"/>
    <w:rsid w:val="006376EA"/>
    <w:rsid w:val="00641D31"/>
    <w:rsid w:val="006423DC"/>
    <w:rsid w:val="006449F2"/>
    <w:rsid w:val="00644F9E"/>
    <w:rsid w:val="00646219"/>
    <w:rsid w:val="006500B2"/>
    <w:rsid w:val="00650250"/>
    <w:rsid w:val="006524C2"/>
    <w:rsid w:val="00652A8D"/>
    <w:rsid w:val="0065305A"/>
    <w:rsid w:val="0065335C"/>
    <w:rsid w:val="006534F5"/>
    <w:rsid w:val="00653692"/>
    <w:rsid w:val="00655AAE"/>
    <w:rsid w:val="0065673D"/>
    <w:rsid w:val="00657546"/>
    <w:rsid w:val="0066032A"/>
    <w:rsid w:val="00660D63"/>
    <w:rsid w:val="00661067"/>
    <w:rsid w:val="00662589"/>
    <w:rsid w:val="0066283C"/>
    <w:rsid w:val="00662C21"/>
    <w:rsid w:val="00665315"/>
    <w:rsid w:val="00666B02"/>
    <w:rsid w:val="00670B6A"/>
    <w:rsid w:val="006717FC"/>
    <w:rsid w:val="006719DC"/>
    <w:rsid w:val="00671B9E"/>
    <w:rsid w:val="00672E2B"/>
    <w:rsid w:val="00674DCD"/>
    <w:rsid w:val="006778E0"/>
    <w:rsid w:val="00680EAA"/>
    <w:rsid w:val="0068187A"/>
    <w:rsid w:val="006824EC"/>
    <w:rsid w:val="00682AF9"/>
    <w:rsid w:val="00682B79"/>
    <w:rsid w:val="00684077"/>
    <w:rsid w:val="006840EB"/>
    <w:rsid w:val="00684D67"/>
    <w:rsid w:val="00685F0A"/>
    <w:rsid w:val="00686652"/>
    <w:rsid w:val="00686BD8"/>
    <w:rsid w:val="00686FC3"/>
    <w:rsid w:val="0068774D"/>
    <w:rsid w:val="00687F04"/>
    <w:rsid w:val="00690756"/>
    <w:rsid w:val="0069151F"/>
    <w:rsid w:val="00692144"/>
    <w:rsid w:val="006923CF"/>
    <w:rsid w:val="0069262A"/>
    <w:rsid w:val="006927C6"/>
    <w:rsid w:val="006929A6"/>
    <w:rsid w:val="00692F5B"/>
    <w:rsid w:val="00693336"/>
    <w:rsid w:val="00695825"/>
    <w:rsid w:val="00695C30"/>
    <w:rsid w:val="00695D88"/>
    <w:rsid w:val="00695D91"/>
    <w:rsid w:val="00696053"/>
    <w:rsid w:val="006A04BE"/>
    <w:rsid w:val="006A19F5"/>
    <w:rsid w:val="006A2AC6"/>
    <w:rsid w:val="006A426F"/>
    <w:rsid w:val="006A6A52"/>
    <w:rsid w:val="006A700D"/>
    <w:rsid w:val="006A700F"/>
    <w:rsid w:val="006B1D68"/>
    <w:rsid w:val="006B3AE1"/>
    <w:rsid w:val="006B3E2D"/>
    <w:rsid w:val="006B3F47"/>
    <w:rsid w:val="006B59D0"/>
    <w:rsid w:val="006B6FE5"/>
    <w:rsid w:val="006B76A5"/>
    <w:rsid w:val="006C0556"/>
    <w:rsid w:val="006C1392"/>
    <w:rsid w:val="006C1641"/>
    <w:rsid w:val="006C2148"/>
    <w:rsid w:val="006C3E5E"/>
    <w:rsid w:val="006C6F8C"/>
    <w:rsid w:val="006C73BD"/>
    <w:rsid w:val="006D025C"/>
    <w:rsid w:val="006D0447"/>
    <w:rsid w:val="006D0758"/>
    <w:rsid w:val="006D26F8"/>
    <w:rsid w:val="006D3529"/>
    <w:rsid w:val="006D396B"/>
    <w:rsid w:val="006D3B84"/>
    <w:rsid w:val="006D4004"/>
    <w:rsid w:val="006D5ABB"/>
    <w:rsid w:val="006D68D7"/>
    <w:rsid w:val="006D6CB4"/>
    <w:rsid w:val="006D6F3E"/>
    <w:rsid w:val="006D6F99"/>
    <w:rsid w:val="006E0C55"/>
    <w:rsid w:val="006E4D39"/>
    <w:rsid w:val="006E4E91"/>
    <w:rsid w:val="006E5856"/>
    <w:rsid w:val="006E5B7E"/>
    <w:rsid w:val="006E7967"/>
    <w:rsid w:val="006E7A0F"/>
    <w:rsid w:val="006E7D39"/>
    <w:rsid w:val="006F0415"/>
    <w:rsid w:val="006F0696"/>
    <w:rsid w:val="006F09D8"/>
    <w:rsid w:val="006F21DA"/>
    <w:rsid w:val="006F44C1"/>
    <w:rsid w:val="006F5714"/>
    <w:rsid w:val="006F5CB8"/>
    <w:rsid w:val="006F71BA"/>
    <w:rsid w:val="006F7C45"/>
    <w:rsid w:val="006F7DB7"/>
    <w:rsid w:val="007013AE"/>
    <w:rsid w:val="00701F7C"/>
    <w:rsid w:val="00703A5C"/>
    <w:rsid w:val="007041B7"/>
    <w:rsid w:val="00706A78"/>
    <w:rsid w:val="00707408"/>
    <w:rsid w:val="00707EE6"/>
    <w:rsid w:val="007109A5"/>
    <w:rsid w:val="0071268F"/>
    <w:rsid w:val="00713161"/>
    <w:rsid w:val="007131EC"/>
    <w:rsid w:val="00713C61"/>
    <w:rsid w:val="00714A71"/>
    <w:rsid w:val="007168C3"/>
    <w:rsid w:val="007204B6"/>
    <w:rsid w:val="00720CC4"/>
    <w:rsid w:val="00721FB0"/>
    <w:rsid w:val="007220DD"/>
    <w:rsid w:val="00724775"/>
    <w:rsid w:val="00725EC2"/>
    <w:rsid w:val="007343E4"/>
    <w:rsid w:val="00734B8A"/>
    <w:rsid w:val="00735F86"/>
    <w:rsid w:val="007360D0"/>
    <w:rsid w:val="007369FA"/>
    <w:rsid w:val="0073701E"/>
    <w:rsid w:val="00740D95"/>
    <w:rsid w:val="00740F21"/>
    <w:rsid w:val="00741135"/>
    <w:rsid w:val="0074162A"/>
    <w:rsid w:val="007436AF"/>
    <w:rsid w:val="00743D51"/>
    <w:rsid w:val="007447C0"/>
    <w:rsid w:val="00751B17"/>
    <w:rsid w:val="007532F2"/>
    <w:rsid w:val="00753501"/>
    <w:rsid w:val="0075467B"/>
    <w:rsid w:val="007549AF"/>
    <w:rsid w:val="00755136"/>
    <w:rsid w:val="0075567C"/>
    <w:rsid w:val="0075615B"/>
    <w:rsid w:val="007570EE"/>
    <w:rsid w:val="0075788F"/>
    <w:rsid w:val="00757947"/>
    <w:rsid w:val="00757F09"/>
    <w:rsid w:val="00760406"/>
    <w:rsid w:val="00760981"/>
    <w:rsid w:val="00760C51"/>
    <w:rsid w:val="00761071"/>
    <w:rsid w:val="00761181"/>
    <w:rsid w:val="00761287"/>
    <w:rsid w:val="00763385"/>
    <w:rsid w:val="00764078"/>
    <w:rsid w:val="00764CAC"/>
    <w:rsid w:val="00765CBA"/>
    <w:rsid w:val="007664F8"/>
    <w:rsid w:val="00766B13"/>
    <w:rsid w:val="00766C75"/>
    <w:rsid w:val="00767138"/>
    <w:rsid w:val="007673F4"/>
    <w:rsid w:val="00770B49"/>
    <w:rsid w:val="00772099"/>
    <w:rsid w:val="0077224F"/>
    <w:rsid w:val="0077277A"/>
    <w:rsid w:val="007727B7"/>
    <w:rsid w:val="007729D3"/>
    <w:rsid w:val="00772EEE"/>
    <w:rsid w:val="0077418F"/>
    <w:rsid w:val="00774343"/>
    <w:rsid w:val="00775862"/>
    <w:rsid w:val="00776197"/>
    <w:rsid w:val="007762AD"/>
    <w:rsid w:val="007774CC"/>
    <w:rsid w:val="00780FAD"/>
    <w:rsid w:val="0078146C"/>
    <w:rsid w:val="007819E5"/>
    <w:rsid w:val="00785078"/>
    <w:rsid w:val="0078719D"/>
    <w:rsid w:val="00790209"/>
    <w:rsid w:val="00791040"/>
    <w:rsid w:val="007911C8"/>
    <w:rsid w:val="007924E2"/>
    <w:rsid w:val="007930B6"/>
    <w:rsid w:val="007935A4"/>
    <w:rsid w:val="0079371A"/>
    <w:rsid w:val="00794095"/>
    <w:rsid w:val="00796571"/>
    <w:rsid w:val="007A0A70"/>
    <w:rsid w:val="007A2DA7"/>
    <w:rsid w:val="007A4B4A"/>
    <w:rsid w:val="007A528D"/>
    <w:rsid w:val="007A592A"/>
    <w:rsid w:val="007A5D61"/>
    <w:rsid w:val="007A68FE"/>
    <w:rsid w:val="007A691F"/>
    <w:rsid w:val="007A7C13"/>
    <w:rsid w:val="007B10F2"/>
    <w:rsid w:val="007B1C5E"/>
    <w:rsid w:val="007B3512"/>
    <w:rsid w:val="007B5AF9"/>
    <w:rsid w:val="007B60CB"/>
    <w:rsid w:val="007B75BA"/>
    <w:rsid w:val="007B7690"/>
    <w:rsid w:val="007B7D59"/>
    <w:rsid w:val="007C0845"/>
    <w:rsid w:val="007C30E3"/>
    <w:rsid w:val="007C329C"/>
    <w:rsid w:val="007C3CD7"/>
    <w:rsid w:val="007C408D"/>
    <w:rsid w:val="007C43A3"/>
    <w:rsid w:val="007C4B28"/>
    <w:rsid w:val="007C533E"/>
    <w:rsid w:val="007C5DCB"/>
    <w:rsid w:val="007C7E41"/>
    <w:rsid w:val="007D2092"/>
    <w:rsid w:val="007D2626"/>
    <w:rsid w:val="007D2C20"/>
    <w:rsid w:val="007D6AF3"/>
    <w:rsid w:val="007D6DF5"/>
    <w:rsid w:val="007D7002"/>
    <w:rsid w:val="007D780B"/>
    <w:rsid w:val="007E24D1"/>
    <w:rsid w:val="007E295E"/>
    <w:rsid w:val="007E321C"/>
    <w:rsid w:val="007E3954"/>
    <w:rsid w:val="007E3F16"/>
    <w:rsid w:val="007E3FC8"/>
    <w:rsid w:val="007E429D"/>
    <w:rsid w:val="007E454D"/>
    <w:rsid w:val="007E4A4D"/>
    <w:rsid w:val="007E5628"/>
    <w:rsid w:val="007E5D8A"/>
    <w:rsid w:val="007E5F83"/>
    <w:rsid w:val="007F0D70"/>
    <w:rsid w:val="007F2294"/>
    <w:rsid w:val="007F2793"/>
    <w:rsid w:val="007F4D01"/>
    <w:rsid w:val="007F65AA"/>
    <w:rsid w:val="007F690E"/>
    <w:rsid w:val="007F74CC"/>
    <w:rsid w:val="007F7C43"/>
    <w:rsid w:val="00800025"/>
    <w:rsid w:val="00800E73"/>
    <w:rsid w:val="00802B1B"/>
    <w:rsid w:val="00802C65"/>
    <w:rsid w:val="0080349A"/>
    <w:rsid w:val="0080442F"/>
    <w:rsid w:val="0080486E"/>
    <w:rsid w:val="00804D3B"/>
    <w:rsid w:val="008055FE"/>
    <w:rsid w:val="00805FCA"/>
    <w:rsid w:val="0080658E"/>
    <w:rsid w:val="00806758"/>
    <w:rsid w:val="00806E60"/>
    <w:rsid w:val="00807AC3"/>
    <w:rsid w:val="00810414"/>
    <w:rsid w:val="00811B51"/>
    <w:rsid w:val="00811F6B"/>
    <w:rsid w:val="0081269A"/>
    <w:rsid w:val="0081366B"/>
    <w:rsid w:val="0081390C"/>
    <w:rsid w:val="008139A7"/>
    <w:rsid w:val="0081494A"/>
    <w:rsid w:val="00815128"/>
    <w:rsid w:val="0081578E"/>
    <w:rsid w:val="00816E33"/>
    <w:rsid w:val="00817645"/>
    <w:rsid w:val="00821774"/>
    <w:rsid w:val="008222E4"/>
    <w:rsid w:val="00823E6C"/>
    <w:rsid w:val="00827243"/>
    <w:rsid w:val="0083023A"/>
    <w:rsid w:val="008308EE"/>
    <w:rsid w:val="00831AC0"/>
    <w:rsid w:val="008323AD"/>
    <w:rsid w:val="00833C9E"/>
    <w:rsid w:val="008346F5"/>
    <w:rsid w:val="00834FD2"/>
    <w:rsid w:val="0083655D"/>
    <w:rsid w:val="00837D16"/>
    <w:rsid w:val="008432BB"/>
    <w:rsid w:val="00843C25"/>
    <w:rsid w:val="00843D32"/>
    <w:rsid w:val="00843F17"/>
    <w:rsid w:val="008449C5"/>
    <w:rsid w:val="008452AD"/>
    <w:rsid w:val="008464C4"/>
    <w:rsid w:val="008506DD"/>
    <w:rsid w:val="00851EAB"/>
    <w:rsid w:val="0085217E"/>
    <w:rsid w:val="00852978"/>
    <w:rsid w:val="00853A49"/>
    <w:rsid w:val="00854167"/>
    <w:rsid w:val="008544C1"/>
    <w:rsid w:val="00855421"/>
    <w:rsid w:val="00855B4E"/>
    <w:rsid w:val="00857104"/>
    <w:rsid w:val="00857F14"/>
    <w:rsid w:val="00860040"/>
    <w:rsid w:val="008604F9"/>
    <w:rsid w:val="00861A15"/>
    <w:rsid w:val="00862571"/>
    <w:rsid w:val="00862C4B"/>
    <w:rsid w:val="00862E0E"/>
    <w:rsid w:val="008642A5"/>
    <w:rsid w:val="008647B2"/>
    <w:rsid w:val="00865C34"/>
    <w:rsid w:val="00866BC4"/>
    <w:rsid w:val="00866D1E"/>
    <w:rsid w:val="00870B6F"/>
    <w:rsid w:val="00872200"/>
    <w:rsid w:val="00872621"/>
    <w:rsid w:val="00872C8C"/>
    <w:rsid w:val="00872FBE"/>
    <w:rsid w:val="008730C3"/>
    <w:rsid w:val="0087504D"/>
    <w:rsid w:val="0087646F"/>
    <w:rsid w:val="00880069"/>
    <w:rsid w:val="0088078E"/>
    <w:rsid w:val="00880F4A"/>
    <w:rsid w:val="00880FFF"/>
    <w:rsid w:val="00882987"/>
    <w:rsid w:val="00882CF2"/>
    <w:rsid w:val="0088388F"/>
    <w:rsid w:val="00883986"/>
    <w:rsid w:val="00883D14"/>
    <w:rsid w:val="00883EA8"/>
    <w:rsid w:val="0088449B"/>
    <w:rsid w:val="0088466E"/>
    <w:rsid w:val="00885045"/>
    <w:rsid w:val="0088516D"/>
    <w:rsid w:val="008874B3"/>
    <w:rsid w:val="00891CF6"/>
    <w:rsid w:val="00892AAA"/>
    <w:rsid w:val="00892C09"/>
    <w:rsid w:val="00894037"/>
    <w:rsid w:val="00894563"/>
    <w:rsid w:val="00895352"/>
    <w:rsid w:val="00895C0F"/>
    <w:rsid w:val="008A0856"/>
    <w:rsid w:val="008A1046"/>
    <w:rsid w:val="008A1494"/>
    <w:rsid w:val="008A2CEF"/>
    <w:rsid w:val="008A3E15"/>
    <w:rsid w:val="008A5AB7"/>
    <w:rsid w:val="008A6703"/>
    <w:rsid w:val="008A738A"/>
    <w:rsid w:val="008A7F8E"/>
    <w:rsid w:val="008B092A"/>
    <w:rsid w:val="008B0A37"/>
    <w:rsid w:val="008B181F"/>
    <w:rsid w:val="008B38C0"/>
    <w:rsid w:val="008B396D"/>
    <w:rsid w:val="008B4E66"/>
    <w:rsid w:val="008B5847"/>
    <w:rsid w:val="008B5EBF"/>
    <w:rsid w:val="008B631B"/>
    <w:rsid w:val="008B7C0F"/>
    <w:rsid w:val="008C0747"/>
    <w:rsid w:val="008C0B89"/>
    <w:rsid w:val="008C1BEC"/>
    <w:rsid w:val="008C2177"/>
    <w:rsid w:val="008C2C7D"/>
    <w:rsid w:val="008C3195"/>
    <w:rsid w:val="008C3A8D"/>
    <w:rsid w:val="008C3C1C"/>
    <w:rsid w:val="008C5851"/>
    <w:rsid w:val="008C6EEF"/>
    <w:rsid w:val="008D06AC"/>
    <w:rsid w:val="008D3F3A"/>
    <w:rsid w:val="008D5182"/>
    <w:rsid w:val="008D6F08"/>
    <w:rsid w:val="008E2446"/>
    <w:rsid w:val="008E3913"/>
    <w:rsid w:val="008E3AC7"/>
    <w:rsid w:val="008E7A18"/>
    <w:rsid w:val="008F1042"/>
    <w:rsid w:val="008F14B8"/>
    <w:rsid w:val="008F1910"/>
    <w:rsid w:val="008F1B09"/>
    <w:rsid w:val="008F20CE"/>
    <w:rsid w:val="008F36C5"/>
    <w:rsid w:val="008F428F"/>
    <w:rsid w:val="008F44CD"/>
    <w:rsid w:val="008F62A8"/>
    <w:rsid w:val="008F6C7E"/>
    <w:rsid w:val="008F7B0D"/>
    <w:rsid w:val="00900A66"/>
    <w:rsid w:val="00900AF4"/>
    <w:rsid w:val="009011B4"/>
    <w:rsid w:val="0090148C"/>
    <w:rsid w:val="00901B7B"/>
    <w:rsid w:val="009020B4"/>
    <w:rsid w:val="00902E02"/>
    <w:rsid w:val="00904D3F"/>
    <w:rsid w:val="00904F86"/>
    <w:rsid w:val="009054CF"/>
    <w:rsid w:val="00905802"/>
    <w:rsid w:val="009066A4"/>
    <w:rsid w:val="009074A9"/>
    <w:rsid w:val="00910867"/>
    <w:rsid w:val="009108E8"/>
    <w:rsid w:val="0091091F"/>
    <w:rsid w:val="00910A94"/>
    <w:rsid w:val="00910AF5"/>
    <w:rsid w:val="00911BDD"/>
    <w:rsid w:val="0091335B"/>
    <w:rsid w:val="00913CC8"/>
    <w:rsid w:val="00914389"/>
    <w:rsid w:val="00914A2E"/>
    <w:rsid w:val="00921BB7"/>
    <w:rsid w:val="00921D8E"/>
    <w:rsid w:val="00922AD6"/>
    <w:rsid w:val="00924135"/>
    <w:rsid w:val="009272FB"/>
    <w:rsid w:val="00927607"/>
    <w:rsid w:val="0093070B"/>
    <w:rsid w:val="0093115C"/>
    <w:rsid w:val="00932020"/>
    <w:rsid w:val="009324D5"/>
    <w:rsid w:val="00934CA8"/>
    <w:rsid w:val="009356FA"/>
    <w:rsid w:val="0093755B"/>
    <w:rsid w:val="0094332C"/>
    <w:rsid w:val="00945392"/>
    <w:rsid w:val="009465BD"/>
    <w:rsid w:val="00946905"/>
    <w:rsid w:val="00946970"/>
    <w:rsid w:val="00946C7C"/>
    <w:rsid w:val="009470D6"/>
    <w:rsid w:val="009475B5"/>
    <w:rsid w:val="00947E6F"/>
    <w:rsid w:val="009501E3"/>
    <w:rsid w:val="00952DD5"/>
    <w:rsid w:val="0095466C"/>
    <w:rsid w:val="00954DFF"/>
    <w:rsid w:val="00955B57"/>
    <w:rsid w:val="00957FFE"/>
    <w:rsid w:val="00961A9B"/>
    <w:rsid w:val="0096364E"/>
    <w:rsid w:val="00963FA2"/>
    <w:rsid w:val="00964583"/>
    <w:rsid w:val="00964B8D"/>
    <w:rsid w:val="00965F4E"/>
    <w:rsid w:val="00970799"/>
    <w:rsid w:val="009710FA"/>
    <w:rsid w:val="00971EC5"/>
    <w:rsid w:val="00973544"/>
    <w:rsid w:val="00973860"/>
    <w:rsid w:val="00974496"/>
    <w:rsid w:val="00976B5A"/>
    <w:rsid w:val="00976BE8"/>
    <w:rsid w:val="0097713E"/>
    <w:rsid w:val="009802E8"/>
    <w:rsid w:val="00980BD8"/>
    <w:rsid w:val="009829AF"/>
    <w:rsid w:val="009836D4"/>
    <w:rsid w:val="0098644C"/>
    <w:rsid w:val="009866F5"/>
    <w:rsid w:val="00986A51"/>
    <w:rsid w:val="00987102"/>
    <w:rsid w:val="00990986"/>
    <w:rsid w:val="00990D10"/>
    <w:rsid w:val="009915B6"/>
    <w:rsid w:val="00992D54"/>
    <w:rsid w:val="009935A6"/>
    <w:rsid w:val="009936BD"/>
    <w:rsid w:val="00993F82"/>
    <w:rsid w:val="0099499F"/>
    <w:rsid w:val="00994A4F"/>
    <w:rsid w:val="009969D8"/>
    <w:rsid w:val="00997CD0"/>
    <w:rsid w:val="009A11B5"/>
    <w:rsid w:val="009A2937"/>
    <w:rsid w:val="009A2B93"/>
    <w:rsid w:val="009A3AF3"/>
    <w:rsid w:val="009A3CA7"/>
    <w:rsid w:val="009A3D53"/>
    <w:rsid w:val="009A3DDE"/>
    <w:rsid w:val="009A51B1"/>
    <w:rsid w:val="009A521A"/>
    <w:rsid w:val="009A5F36"/>
    <w:rsid w:val="009B1323"/>
    <w:rsid w:val="009B2061"/>
    <w:rsid w:val="009B3968"/>
    <w:rsid w:val="009B3BA8"/>
    <w:rsid w:val="009B3EC7"/>
    <w:rsid w:val="009B4D96"/>
    <w:rsid w:val="009B568E"/>
    <w:rsid w:val="009B5CE1"/>
    <w:rsid w:val="009B6AA3"/>
    <w:rsid w:val="009C0101"/>
    <w:rsid w:val="009C0B01"/>
    <w:rsid w:val="009C2EB1"/>
    <w:rsid w:val="009C2FF8"/>
    <w:rsid w:val="009C4898"/>
    <w:rsid w:val="009C53E8"/>
    <w:rsid w:val="009C673A"/>
    <w:rsid w:val="009C6A19"/>
    <w:rsid w:val="009C6E3D"/>
    <w:rsid w:val="009C7F98"/>
    <w:rsid w:val="009D215C"/>
    <w:rsid w:val="009D243F"/>
    <w:rsid w:val="009D24B7"/>
    <w:rsid w:val="009D4972"/>
    <w:rsid w:val="009D5E59"/>
    <w:rsid w:val="009D784C"/>
    <w:rsid w:val="009E014E"/>
    <w:rsid w:val="009E19D5"/>
    <w:rsid w:val="009E2251"/>
    <w:rsid w:val="009E22BF"/>
    <w:rsid w:val="009E3D5E"/>
    <w:rsid w:val="009E6009"/>
    <w:rsid w:val="009E6857"/>
    <w:rsid w:val="009E72E2"/>
    <w:rsid w:val="009F0B0E"/>
    <w:rsid w:val="009F1C0A"/>
    <w:rsid w:val="009F2600"/>
    <w:rsid w:val="009F27CB"/>
    <w:rsid w:val="009F2BAD"/>
    <w:rsid w:val="009F2D21"/>
    <w:rsid w:val="009F77F8"/>
    <w:rsid w:val="00A00063"/>
    <w:rsid w:val="00A0011A"/>
    <w:rsid w:val="00A00369"/>
    <w:rsid w:val="00A007CB"/>
    <w:rsid w:val="00A019D1"/>
    <w:rsid w:val="00A03DC6"/>
    <w:rsid w:val="00A04FC1"/>
    <w:rsid w:val="00A11203"/>
    <w:rsid w:val="00A12D31"/>
    <w:rsid w:val="00A13256"/>
    <w:rsid w:val="00A1554C"/>
    <w:rsid w:val="00A157D8"/>
    <w:rsid w:val="00A17741"/>
    <w:rsid w:val="00A21365"/>
    <w:rsid w:val="00A2141B"/>
    <w:rsid w:val="00A223E3"/>
    <w:rsid w:val="00A22917"/>
    <w:rsid w:val="00A22B4C"/>
    <w:rsid w:val="00A22E05"/>
    <w:rsid w:val="00A2311A"/>
    <w:rsid w:val="00A2369C"/>
    <w:rsid w:val="00A2378B"/>
    <w:rsid w:val="00A24F1A"/>
    <w:rsid w:val="00A25306"/>
    <w:rsid w:val="00A25731"/>
    <w:rsid w:val="00A25836"/>
    <w:rsid w:val="00A2594A"/>
    <w:rsid w:val="00A2595D"/>
    <w:rsid w:val="00A25C9C"/>
    <w:rsid w:val="00A26879"/>
    <w:rsid w:val="00A26C1F"/>
    <w:rsid w:val="00A274AB"/>
    <w:rsid w:val="00A30C13"/>
    <w:rsid w:val="00A312F4"/>
    <w:rsid w:val="00A349A1"/>
    <w:rsid w:val="00A35111"/>
    <w:rsid w:val="00A353AC"/>
    <w:rsid w:val="00A3565B"/>
    <w:rsid w:val="00A3568A"/>
    <w:rsid w:val="00A361CE"/>
    <w:rsid w:val="00A364F9"/>
    <w:rsid w:val="00A366E0"/>
    <w:rsid w:val="00A37234"/>
    <w:rsid w:val="00A377F6"/>
    <w:rsid w:val="00A415C5"/>
    <w:rsid w:val="00A419C4"/>
    <w:rsid w:val="00A41AA5"/>
    <w:rsid w:val="00A41B8E"/>
    <w:rsid w:val="00A425E7"/>
    <w:rsid w:val="00A42E00"/>
    <w:rsid w:val="00A432C1"/>
    <w:rsid w:val="00A43F0C"/>
    <w:rsid w:val="00A453B5"/>
    <w:rsid w:val="00A458C0"/>
    <w:rsid w:val="00A45F48"/>
    <w:rsid w:val="00A461B0"/>
    <w:rsid w:val="00A473B8"/>
    <w:rsid w:val="00A477CE"/>
    <w:rsid w:val="00A47D16"/>
    <w:rsid w:val="00A50580"/>
    <w:rsid w:val="00A508C5"/>
    <w:rsid w:val="00A515A6"/>
    <w:rsid w:val="00A5175F"/>
    <w:rsid w:val="00A51A41"/>
    <w:rsid w:val="00A53EEC"/>
    <w:rsid w:val="00A54A0A"/>
    <w:rsid w:val="00A54AB2"/>
    <w:rsid w:val="00A54DD4"/>
    <w:rsid w:val="00A54F1C"/>
    <w:rsid w:val="00A57152"/>
    <w:rsid w:val="00A573C9"/>
    <w:rsid w:val="00A57B2D"/>
    <w:rsid w:val="00A64C7A"/>
    <w:rsid w:val="00A65483"/>
    <w:rsid w:val="00A65FA4"/>
    <w:rsid w:val="00A66D49"/>
    <w:rsid w:val="00A66E15"/>
    <w:rsid w:val="00A6711A"/>
    <w:rsid w:val="00A67657"/>
    <w:rsid w:val="00A70EC1"/>
    <w:rsid w:val="00A70FCA"/>
    <w:rsid w:val="00A7364D"/>
    <w:rsid w:val="00A73AFF"/>
    <w:rsid w:val="00A73EBA"/>
    <w:rsid w:val="00A749A8"/>
    <w:rsid w:val="00A75BBA"/>
    <w:rsid w:val="00A76213"/>
    <w:rsid w:val="00A773DB"/>
    <w:rsid w:val="00A77859"/>
    <w:rsid w:val="00A77EE2"/>
    <w:rsid w:val="00A809A6"/>
    <w:rsid w:val="00A81129"/>
    <w:rsid w:val="00A812AE"/>
    <w:rsid w:val="00A81ED8"/>
    <w:rsid w:val="00A83264"/>
    <w:rsid w:val="00A84662"/>
    <w:rsid w:val="00A859F5"/>
    <w:rsid w:val="00A85B1B"/>
    <w:rsid w:val="00A8678B"/>
    <w:rsid w:val="00A8715D"/>
    <w:rsid w:val="00A8751B"/>
    <w:rsid w:val="00A87790"/>
    <w:rsid w:val="00A904C7"/>
    <w:rsid w:val="00A906F8"/>
    <w:rsid w:val="00A913C0"/>
    <w:rsid w:val="00A9140A"/>
    <w:rsid w:val="00A91EA8"/>
    <w:rsid w:val="00A91EC1"/>
    <w:rsid w:val="00A9422C"/>
    <w:rsid w:val="00A95065"/>
    <w:rsid w:val="00A957EF"/>
    <w:rsid w:val="00A96F4F"/>
    <w:rsid w:val="00A9769E"/>
    <w:rsid w:val="00A97F22"/>
    <w:rsid w:val="00AA218B"/>
    <w:rsid w:val="00AA2684"/>
    <w:rsid w:val="00AA4405"/>
    <w:rsid w:val="00AA609A"/>
    <w:rsid w:val="00AB0874"/>
    <w:rsid w:val="00AB116B"/>
    <w:rsid w:val="00AB134C"/>
    <w:rsid w:val="00AB1856"/>
    <w:rsid w:val="00AB19E2"/>
    <w:rsid w:val="00AB21B6"/>
    <w:rsid w:val="00AB28C7"/>
    <w:rsid w:val="00AB2E86"/>
    <w:rsid w:val="00AB348D"/>
    <w:rsid w:val="00AB6A0F"/>
    <w:rsid w:val="00AB7C83"/>
    <w:rsid w:val="00AC0E2F"/>
    <w:rsid w:val="00AC1189"/>
    <w:rsid w:val="00AC1D18"/>
    <w:rsid w:val="00AC1F26"/>
    <w:rsid w:val="00AC2A7C"/>
    <w:rsid w:val="00AC2F38"/>
    <w:rsid w:val="00AC3FD8"/>
    <w:rsid w:val="00AC526D"/>
    <w:rsid w:val="00AC6601"/>
    <w:rsid w:val="00AC77F8"/>
    <w:rsid w:val="00AC7AEB"/>
    <w:rsid w:val="00AD01E2"/>
    <w:rsid w:val="00AD0D23"/>
    <w:rsid w:val="00AD1703"/>
    <w:rsid w:val="00AD207F"/>
    <w:rsid w:val="00AD2D73"/>
    <w:rsid w:val="00AD50B2"/>
    <w:rsid w:val="00AD5525"/>
    <w:rsid w:val="00AD5BEF"/>
    <w:rsid w:val="00AD724F"/>
    <w:rsid w:val="00AD7FE7"/>
    <w:rsid w:val="00AE0F23"/>
    <w:rsid w:val="00AE3544"/>
    <w:rsid w:val="00AE3BD5"/>
    <w:rsid w:val="00AE4CBE"/>
    <w:rsid w:val="00AE4EC1"/>
    <w:rsid w:val="00AF0C1C"/>
    <w:rsid w:val="00AF333B"/>
    <w:rsid w:val="00AF416D"/>
    <w:rsid w:val="00AF4A26"/>
    <w:rsid w:val="00AF5918"/>
    <w:rsid w:val="00AF6749"/>
    <w:rsid w:val="00AF7AF0"/>
    <w:rsid w:val="00AF7CF9"/>
    <w:rsid w:val="00B001E3"/>
    <w:rsid w:val="00B0059F"/>
    <w:rsid w:val="00B00B9F"/>
    <w:rsid w:val="00B016D4"/>
    <w:rsid w:val="00B01F78"/>
    <w:rsid w:val="00B037AF"/>
    <w:rsid w:val="00B03AB4"/>
    <w:rsid w:val="00B04F75"/>
    <w:rsid w:val="00B05393"/>
    <w:rsid w:val="00B06C48"/>
    <w:rsid w:val="00B06D8C"/>
    <w:rsid w:val="00B0740F"/>
    <w:rsid w:val="00B11543"/>
    <w:rsid w:val="00B11AEE"/>
    <w:rsid w:val="00B1212D"/>
    <w:rsid w:val="00B1331C"/>
    <w:rsid w:val="00B14DDD"/>
    <w:rsid w:val="00B16A55"/>
    <w:rsid w:val="00B17FA2"/>
    <w:rsid w:val="00B20DF0"/>
    <w:rsid w:val="00B2293F"/>
    <w:rsid w:val="00B261EE"/>
    <w:rsid w:val="00B27F3A"/>
    <w:rsid w:val="00B3054E"/>
    <w:rsid w:val="00B31295"/>
    <w:rsid w:val="00B3154C"/>
    <w:rsid w:val="00B32C2F"/>
    <w:rsid w:val="00B3362D"/>
    <w:rsid w:val="00B3617D"/>
    <w:rsid w:val="00B4083B"/>
    <w:rsid w:val="00B408FF"/>
    <w:rsid w:val="00B40EDA"/>
    <w:rsid w:val="00B414EF"/>
    <w:rsid w:val="00B42B83"/>
    <w:rsid w:val="00B4384D"/>
    <w:rsid w:val="00B450D4"/>
    <w:rsid w:val="00B45A14"/>
    <w:rsid w:val="00B46DFC"/>
    <w:rsid w:val="00B472FF"/>
    <w:rsid w:val="00B47FA8"/>
    <w:rsid w:val="00B50E0F"/>
    <w:rsid w:val="00B52A6D"/>
    <w:rsid w:val="00B53C78"/>
    <w:rsid w:val="00B54B18"/>
    <w:rsid w:val="00B54C46"/>
    <w:rsid w:val="00B557C4"/>
    <w:rsid w:val="00B55C79"/>
    <w:rsid w:val="00B564D6"/>
    <w:rsid w:val="00B6179F"/>
    <w:rsid w:val="00B618A4"/>
    <w:rsid w:val="00B62550"/>
    <w:rsid w:val="00B643F7"/>
    <w:rsid w:val="00B6486B"/>
    <w:rsid w:val="00B64E21"/>
    <w:rsid w:val="00B67A89"/>
    <w:rsid w:val="00B67FB1"/>
    <w:rsid w:val="00B7193D"/>
    <w:rsid w:val="00B72A05"/>
    <w:rsid w:val="00B72CC2"/>
    <w:rsid w:val="00B72E09"/>
    <w:rsid w:val="00B7418B"/>
    <w:rsid w:val="00B74F2F"/>
    <w:rsid w:val="00B75479"/>
    <w:rsid w:val="00B7605B"/>
    <w:rsid w:val="00B76611"/>
    <w:rsid w:val="00B7684F"/>
    <w:rsid w:val="00B76BEF"/>
    <w:rsid w:val="00B7732A"/>
    <w:rsid w:val="00B77AB0"/>
    <w:rsid w:val="00B812E9"/>
    <w:rsid w:val="00B83287"/>
    <w:rsid w:val="00B84D62"/>
    <w:rsid w:val="00B86564"/>
    <w:rsid w:val="00B86873"/>
    <w:rsid w:val="00B87883"/>
    <w:rsid w:val="00B90590"/>
    <w:rsid w:val="00B90EBD"/>
    <w:rsid w:val="00B91AB1"/>
    <w:rsid w:val="00B942B1"/>
    <w:rsid w:val="00B94DAE"/>
    <w:rsid w:val="00B9555D"/>
    <w:rsid w:val="00B95E34"/>
    <w:rsid w:val="00B96229"/>
    <w:rsid w:val="00B96254"/>
    <w:rsid w:val="00B978BA"/>
    <w:rsid w:val="00BA0818"/>
    <w:rsid w:val="00BA113C"/>
    <w:rsid w:val="00BA1788"/>
    <w:rsid w:val="00BA1CE2"/>
    <w:rsid w:val="00BA2354"/>
    <w:rsid w:val="00BA3817"/>
    <w:rsid w:val="00BA3B45"/>
    <w:rsid w:val="00BA3D59"/>
    <w:rsid w:val="00BA489A"/>
    <w:rsid w:val="00BA5979"/>
    <w:rsid w:val="00BA5D8E"/>
    <w:rsid w:val="00BA6340"/>
    <w:rsid w:val="00BA6434"/>
    <w:rsid w:val="00BA7831"/>
    <w:rsid w:val="00BA7EEB"/>
    <w:rsid w:val="00BB02E8"/>
    <w:rsid w:val="00BB0BAF"/>
    <w:rsid w:val="00BB642C"/>
    <w:rsid w:val="00BB659C"/>
    <w:rsid w:val="00BB68CA"/>
    <w:rsid w:val="00BC0B67"/>
    <w:rsid w:val="00BC1D7C"/>
    <w:rsid w:val="00BC28C6"/>
    <w:rsid w:val="00BC2A14"/>
    <w:rsid w:val="00BC2FC2"/>
    <w:rsid w:val="00BC3DAA"/>
    <w:rsid w:val="00BC5960"/>
    <w:rsid w:val="00BC623E"/>
    <w:rsid w:val="00BC6461"/>
    <w:rsid w:val="00BC6CAE"/>
    <w:rsid w:val="00BC6EEE"/>
    <w:rsid w:val="00BC7A25"/>
    <w:rsid w:val="00BC7D86"/>
    <w:rsid w:val="00BD10F3"/>
    <w:rsid w:val="00BD1A64"/>
    <w:rsid w:val="00BD1D2B"/>
    <w:rsid w:val="00BD216F"/>
    <w:rsid w:val="00BD23E5"/>
    <w:rsid w:val="00BD6304"/>
    <w:rsid w:val="00BE1503"/>
    <w:rsid w:val="00BE19FB"/>
    <w:rsid w:val="00BE2B43"/>
    <w:rsid w:val="00BE357B"/>
    <w:rsid w:val="00BE50B3"/>
    <w:rsid w:val="00BE6364"/>
    <w:rsid w:val="00BE6A73"/>
    <w:rsid w:val="00BE6A87"/>
    <w:rsid w:val="00BE7AC4"/>
    <w:rsid w:val="00BF003E"/>
    <w:rsid w:val="00BF029D"/>
    <w:rsid w:val="00BF03CC"/>
    <w:rsid w:val="00BF31E6"/>
    <w:rsid w:val="00BF453E"/>
    <w:rsid w:val="00BF57A2"/>
    <w:rsid w:val="00BF5F01"/>
    <w:rsid w:val="00C00CDF"/>
    <w:rsid w:val="00C01564"/>
    <w:rsid w:val="00C01CD0"/>
    <w:rsid w:val="00C0261A"/>
    <w:rsid w:val="00C02901"/>
    <w:rsid w:val="00C02A09"/>
    <w:rsid w:val="00C040B1"/>
    <w:rsid w:val="00C040D7"/>
    <w:rsid w:val="00C051A6"/>
    <w:rsid w:val="00C067C8"/>
    <w:rsid w:val="00C07855"/>
    <w:rsid w:val="00C111D5"/>
    <w:rsid w:val="00C11BA0"/>
    <w:rsid w:val="00C122CF"/>
    <w:rsid w:val="00C13E28"/>
    <w:rsid w:val="00C14F80"/>
    <w:rsid w:val="00C15FC8"/>
    <w:rsid w:val="00C1643A"/>
    <w:rsid w:val="00C16A67"/>
    <w:rsid w:val="00C16FE1"/>
    <w:rsid w:val="00C20424"/>
    <w:rsid w:val="00C224DC"/>
    <w:rsid w:val="00C22FC9"/>
    <w:rsid w:val="00C237EA"/>
    <w:rsid w:val="00C23FC3"/>
    <w:rsid w:val="00C24491"/>
    <w:rsid w:val="00C24BD6"/>
    <w:rsid w:val="00C2599D"/>
    <w:rsid w:val="00C26009"/>
    <w:rsid w:val="00C306AC"/>
    <w:rsid w:val="00C31BE4"/>
    <w:rsid w:val="00C32F1C"/>
    <w:rsid w:val="00C3739B"/>
    <w:rsid w:val="00C401B6"/>
    <w:rsid w:val="00C417B4"/>
    <w:rsid w:val="00C440F4"/>
    <w:rsid w:val="00C46EBB"/>
    <w:rsid w:val="00C5079B"/>
    <w:rsid w:val="00C50DC6"/>
    <w:rsid w:val="00C51502"/>
    <w:rsid w:val="00C51DF8"/>
    <w:rsid w:val="00C52A62"/>
    <w:rsid w:val="00C535CE"/>
    <w:rsid w:val="00C53D34"/>
    <w:rsid w:val="00C53F0C"/>
    <w:rsid w:val="00C5450C"/>
    <w:rsid w:val="00C54F97"/>
    <w:rsid w:val="00C55273"/>
    <w:rsid w:val="00C55363"/>
    <w:rsid w:val="00C55AA3"/>
    <w:rsid w:val="00C56E29"/>
    <w:rsid w:val="00C57258"/>
    <w:rsid w:val="00C57A00"/>
    <w:rsid w:val="00C600A4"/>
    <w:rsid w:val="00C605EA"/>
    <w:rsid w:val="00C60DD2"/>
    <w:rsid w:val="00C610EF"/>
    <w:rsid w:val="00C62014"/>
    <w:rsid w:val="00C631DF"/>
    <w:rsid w:val="00C64DFF"/>
    <w:rsid w:val="00C65698"/>
    <w:rsid w:val="00C65949"/>
    <w:rsid w:val="00C666EE"/>
    <w:rsid w:val="00C67B8D"/>
    <w:rsid w:val="00C702D8"/>
    <w:rsid w:val="00C70521"/>
    <w:rsid w:val="00C711D0"/>
    <w:rsid w:val="00C7124C"/>
    <w:rsid w:val="00C73FE3"/>
    <w:rsid w:val="00C747EF"/>
    <w:rsid w:val="00C74FFD"/>
    <w:rsid w:val="00C756F6"/>
    <w:rsid w:val="00C764FF"/>
    <w:rsid w:val="00C7656D"/>
    <w:rsid w:val="00C769EC"/>
    <w:rsid w:val="00C76FF9"/>
    <w:rsid w:val="00C8107C"/>
    <w:rsid w:val="00C81453"/>
    <w:rsid w:val="00C84915"/>
    <w:rsid w:val="00C84FCE"/>
    <w:rsid w:val="00C86C09"/>
    <w:rsid w:val="00C87C72"/>
    <w:rsid w:val="00C90D7C"/>
    <w:rsid w:val="00C91E01"/>
    <w:rsid w:val="00C928F9"/>
    <w:rsid w:val="00C936E7"/>
    <w:rsid w:val="00C955D1"/>
    <w:rsid w:val="00C95A04"/>
    <w:rsid w:val="00C95D9D"/>
    <w:rsid w:val="00C9612F"/>
    <w:rsid w:val="00C96391"/>
    <w:rsid w:val="00C96F07"/>
    <w:rsid w:val="00C972FE"/>
    <w:rsid w:val="00C97606"/>
    <w:rsid w:val="00CA0926"/>
    <w:rsid w:val="00CA1871"/>
    <w:rsid w:val="00CA2A64"/>
    <w:rsid w:val="00CA3E69"/>
    <w:rsid w:val="00CA4083"/>
    <w:rsid w:val="00CA4387"/>
    <w:rsid w:val="00CA4B38"/>
    <w:rsid w:val="00CA7BB9"/>
    <w:rsid w:val="00CB1EBD"/>
    <w:rsid w:val="00CB3671"/>
    <w:rsid w:val="00CB4311"/>
    <w:rsid w:val="00CB4D6F"/>
    <w:rsid w:val="00CB4F2D"/>
    <w:rsid w:val="00CB69A3"/>
    <w:rsid w:val="00CB718B"/>
    <w:rsid w:val="00CB7331"/>
    <w:rsid w:val="00CB7CB3"/>
    <w:rsid w:val="00CC2B35"/>
    <w:rsid w:val="00CC2FC0"/>
    <w:rsid w:val="00CC34D3"/>
    <w:rsid w:val="00CC438C"/>
    <w:rsid w:val="00CC5627"/>
    <w:rsid w:val="00CC5806"/>
    <w:rsid w:val="00CC60EF"/>
    <w:rsid w:val="00CC6FF9"/>
    <w:rsid w:val="00CD1454"/>
    <w:rsid w:val="00CD49C1"/>
    <w:rsid w:val="00CD5721"/>
    <w:rsid w:val="00CD61B5"/>
    <w:rsid w:val="00CD68B2"/>
    <w:rsid w:val="00CD742F"/>
    <w:rsid w:val="00CD7929"/>
    <w:rsid w:val="00CE1970"/>
    <w:rsid w:val="00CE2AE9"/>
    <w:rsid w:val="00CE4F3F"/>
    <w:rsid w:val="00CE5006"/>
    <w:rsid w:val="00CE51E4"/>
    <w:rsid w:val="00CE645E"/>
    <w:rsid w:val="00CE653B"/>
    <w:rsid w:val="00CE7E01"/>
    <w:rsid w:val="00CE7E57"/>
    <w:rsid w:val="00CE7FF6"/>
    <w:rsid w:val="00CF16B6"/>
    <w:rsid w:val="00CF1768"/>
    <w:rsid w:val="00CF3140"/>
    <w:rsid w:val="00CF46C5"/>
    <w:rsid w:val="00CF470C"/>
    <w:rsid w:val="00CF4D98"/>
    <w:rsid w:val="00CF5A31"/>
    <w:rsid w:val="00CF637A"/>
    <w:rsid w:val="00CF73CB"/>
    <w:rsid w:val="00D01333"/>
    <w:rsid w:val="00D01E27"/>
    <w:rsid w:val="00D025EA"/>
    <w:rsid w:val="00D03365"/>
    <w:rsid w:val="00D04BEF"/>
    <w:rsid w:val="00D05013"/>
    <w:rsid w:val="00D06AC7"/>
    <w:rsid w:val="00D0715D"/>
    <w:rsid w:val="00D10004"/>
    <w:rsid w:val="00D11319"/>
    <w:rsid w:val="00D12587"/>
    <w:rsid w:val="00D1459A"/>
    <w:rsid w:val="00D15147"/>
    <w:rsid w:val="00D15543"/>
    <w:rsid w:val="00D162E8"/>
    <w:rsid w:val="00D17569"/>
    <w:rsid w:val="00D20E98"/>
    <w:rsid w:val="00D226FF"/>
    <w:rsid w:val="00D23FA7"/>
    <w:rsid w:val="00D25602"/>
    <w:rsid w:val="00D316DF"/>
    <w:rsid w:val="00D318E7"/>
    <w:rsid w:val="00D32222"/>
    <w:rsid w:val="00D32622"/>
    <w:rsid w:val="00D34112"/>
    <w:rsid w:val="00D34B97"/>
    <w:rsid w:val="00D36039"/>
    <w:rsid w:val="00D363B3"/>
    <w:rsid w:val="00D40BC2"/>
    <w:rsid w:val="00D4164C"/>
    <w:rsid w:val="00D41683"/>
    <w:rsid w:val="00D41CA9"/>
    <w:rsid w:val="00D428E5"/>
    <w:rsid w:val="00D4370A"/>
    <w:rsid w:val="00D43990"/>
    <w:rsid w:val="00D44321"/>
    <w:rsid w:val="00D45615"/>
    <w:rsid w:val="00D45654"/>
    <w:rsid w:val="00D4596D"/>
    <w:rsid w:val="00D46C31"/>
    <w:rsid w:val="00D4777A"/>
    <w:rsid w:val="00D4785B"/>
    <w:rsid w:val="00D503EE"/>
    <w:rsid w:val="00D506A3"/>
    <w:rsid w:val="00D50FBE"/>
    <w:rsid w:val="00D51F08"/>
    <w:rsid w:val="00D5318B"/>
    <w:rsid w:val="00D53DA6"/>
    <w:rsid w:val="00D547D8"/>
    <w:rsid w:val="00D5568B"/>
    <w:rsid w:val="00D559A9"/>
    <w:rsid w:val="00D5608A"/>
    <w:rsid w:val="00D568CF"/>
    <w:rsid w:val="00D56FDD"/>
    <w:rsid w:val="00D633A1"/>
    <w:rsid w:val="00D639FB"/>
    <w:rsid w:val="00D64600"/>
    <w:rsid w:val="00D64D3B"/>
    <w:rsid w:val="00D64FD2"/>
    <w:rsid w:val="00D650A1"/>
    <w:rsid w:val="00D660DD"/>
    <w:rsid w:val="00D70F28"/>
    <w:rsid w:val="00D7392F"/>
    <w:rsid w:val="00D7448A"/>
    <w:rsid w:val="00D76A65"/>
    <w:rsid w:val="00D772C9"/>
    <w:rsid w:val="00D77A9F"/>
    <w:rsid w:val="00D77ECE"/>
    <w:rsid w:val="00D8125F"/>
    <w:rsid w:val="00D812AE"/>
    <w:rsid w:val="00D81639"/>
    <w:rsid w:val="00D8175D"/>
    <w:rsid w:val="00D81803"/>
    <w:rsid w:val="00D8198E"/>
    <w:rsid w:val="00D82880"/>
    <w:rsid w:val="00D829AC"/>
    <w:rsid w:val="00D83AE4"/>
    <w:rsid w:val="00D83B3A"/>
    <w:rsid w:val="00D8665A"/>
    <w:rsid w:val="00D86CF9"/>
    <w:rsid w:val="00D90897"/>
    <w:rsid w:val="00D94698"/>
    <w:rsid w:val="00D95263"/>
    <w:rsid w:val="00D966C7"/>
    <w:rsid w:val="00DA1788"/>
    <w:rsid w:val="00DA2414"/>
    <w:rsid w:val="00DA292B"/>
    <w:rsid w:val="00DA31ED"/>
    <w:rsid w:val="00DA4B6C"/>
    <w:rsid w:val="00DA5A43"/>
    <w:rsid w:val="00DA69FE"/>
    <w:rsid w:val="00DA6F3F"/>
    <w:rsid w:val="00DA71FC"/>
    <w:rsid w:val="00DA756F"/>
    <w:rsid w:val="00DB0059"/>
    <w:rsid w:val="00DB06B1"/>
    <w:rsid w:val="00DB0F17"/>
    <w:rsid w:val="00DB1125"/>
    <w:rsid w:val="00DB1655"/>
    <w:rsid w:val="00DB177A"/>
    <w:rsid w:val="00DB2534"/>
    <w:rsid w:val="00DB265A"/>
    <w:rsid w:val="00DB2B05"/>
    <w:rsid w:val="00DB4275"/>
    <w:rsid w:val="00DB4FD2"/>
    <w:rsid w:val="00DB50B1"/>
    <w:rsid w:val="00DB565B"/>
    <w:rsid w:val="00DB59E5"/>
    <w:rsid w:val="00DB6CFC"/>
    <w:rsid w:val="00DB6FB8"/>
    <w:rsid w:val="00DC0411"/>
    <w:rsid w:val="00DC18A1"/>
    <w:rsid w:val="00DC4434"/>
    <w:rsid w:val="00DC45B1"/>
    <w:rsid w:val="00DC4726"/>
    <w:rsid w:val="00DC7489"/>
    <w:rsid w:val="00DC7B02"/>
    <w:rsid w:val="00DC7FFD"/>
    <w:rsid w:val="00DD09D5"/>
    <w:rsid w:val="00DD2444"/>
    <w:rsid w:val="00DD25C7"/>
    <w:rsid w:val="00DD2D73"/>
    <w:rsid w:val="00DD2DCA"/>
    <w:rsid w:val="00DD418D"/>
    <w:rsid w:val="00DD5D3A"/>
    <w:rsid w:val="00DE10D6"/>
    <w:rsid w:val="00DE23B9"/>
    <w:rsid w:val="00DE2E9B"/>
    <w:rsid w:val="00DE31BF"/>
    <w:rsid w:val="00DE3909"/>
    <w:rsid w:val="00DE59A1"/>
    <w:rsid w:val="00DE6337"/>
    <w:rsid w:val="00DF1C99"/>
    <w:rsid w:val="00DF500E"/>
    <w:rsid w:val="00DF5C12"/>
    <w:rsid w:val="00DF5C5B"/>
    <w:rsid w:val="00DF6941"/>
    <w:rsid w:val="00DF7DF4"/>
    <w:rsid w:val="00E00D85"/>
    <w:rsid w:val="00E01BE9"/>
    <w:rsid w:val="00E01C86"/>
    <w:rsid w:val="00E024BF"/>
    <w:rsid w:val="00E0744F"/>
    <w:rsid w:val="00E078F8"/>
    <w:rsid w:val="00E07A00"/>
    <w:rsid w:val="00E10171"/>
    <w:rsid w:val="00E1025B"/>
    <w:rsid w:val="00E11266"/>
    <w:rsid w:val="00E11D0F"/>
    <w:rsid w:val="00E11EAF"/>
    <w:rsid w:val="00E128B3"/>
    <w:rsid w:val="00E135E6"/>
    <w:rsid w:val="00E137FA"/>
    <w:rsid w:val="00E14086"/>
    <w:rsid w:val="00E15E28"/>
    <w:rsid w:val="00E16CA5"/>
    <w:rsid w:val="00E16F0A"/>
    <w:rsid w:val="00E175E9"/>
    <w:rsid w:val="00E20828"/>
    <w:rsid w:val="00E20B92"/>
    <w:rsid w:val="00E21770"/>
    <w:rsid w:val="00E21BE8"/>
    <w:rsid w:val="00E241E6"/>
    <w:rsid w:val="00E24365"/>
    <w:rsid w:val="00E24ABE"/>
    <w:rsid w:val="00E24FC8"/>
    <w:rsid w:val="00E260FD"/>
    <w:rsid w:val="00E26763"/>
    <w:rsid w:val="00E26DD5"/>
    <w:rsid w:val="00E27C0C"/>
    <w:rsid w:val="00E3097A"/>
    <w:rsid w:val="00E3097D"/>
    <w:rsid w:val="00E31E9A"/>
    <w:rsid w:val="00E33240"/>
    <w:rsid w:val="00E33555"/>
    <w:rsid w:val="00E33B26"/>
    <w:rsid w:val="00E342C7"/>
    <w:rsid w:val="00E35891"/>
    <w:rsid w:val="00E3599D"/>
    <w:rsid w:val="00E35D82"/>
    <w:rsid w:val="00E35EF8"/>
    <w:rsid w:val="00E37476"/>
    <w:rsid w:val="00E40012"/>
    <w:rsid w:val="00E401C8"/>
    <w:rsid w:val="00E41B07"/>
    <w:rsid w:val="00E42820"/>
    <w:rsid w:val="00E42A31"/>
    <w:rsid w:val="00E44E56"/>
    <w:rsid w:val="00E457AD"/>
    <w:rsid w:val="00E46412"/>
    <w:rsid w:val="00E46837"/>
    <w:rsid w:val="00E4745F"/>
    <w:rsid w:val="00E47859"/>
    <w:rsid w:val="00E51F32"/>
    <w:rsid w:val="00E547EE"/>
    <w:rsid w:val="00E5522B"/>
    <w:rsid w:val="00E559AD"/>
    <w:rsid w:val="00E56207"/>
    <w:rsid w:val="00E57309"/>
    <w:rsid w:val="00E57FC8"/>
    <w:rsid w:val="00E602E7"/>
    <w:rsid w:val="00E60838"/>
    <w:rsid w:val="00E60A4E"/>
    <w:rsid w:val="00E61B81"/>
    <w:rsid w:val="00E61DF3"/>
    <w:rsid w:val="00E63796"/>
    <w:rsid w:val="00E6392F"/>
    <w:rsid w:val="00E63A1D"/>
    <w:rsid w:val="00E64A91"/>
    <w:rsid w:val="00E64FD7"/>
    <w:rsid w:val="00E66818"/>
    <w:rsid w:val="00E6694F"/>
    <w:rsid w:val="00E67C2A"/>
    <w:rsid w:val="00E67CBC"/>
    <w:rsid w:val="00E719B3"/>
    <w:rsid w:val="00E721B5"/>
    <w:rsid w:val="00E728FC"/>
    <w:rsid w:val="00E72BA0"/>
    <w:rsid w:val="00E72EC2"/>
    <w:rsid w:val="00E764D8"/>
    <w:rsid w:val="00E806F7"/>
    <w:rsid w:val="00E80AA5"/>
    <w:rsid w:val="00E81E16"/>
    <w:rsid w:val="00E82448"/>
    <w:rsid w:val="00E82686"/>
    <w:rsid w:val="00E82765"/>
    <w:rsid w:val="00E82A83"/>
    <w:rsid w:val="00E82CA4"/>
    <w:rsid w:val="00E83EFB"/>
    <w:rsid w:val="00E84300"/>
    <w:rsid w:val="00E85245"/>
    <w:rsid w:val="00E87B0F"/>
    <w:rsid w:val="00E92440"/>
    <w:rsid w:val="00E93C52"/>
    <w:rsid w:val="00E941DE"/>
    <w:rsid w:val="00E95ED0"/>
    <w:rsid w:val="00E96256"/>
    <w:rsid w:val="00E963F5"/>
    <w:rsid w:val="00E96485"/>
    <w:rsid w:val="00E97302"/>
    <w:rsid w:val="00E97436"/>
    <w:rsid w:val="00E97542"/>
    <w:rsid w:val="00EA0FCE"/>
    <w:rsid w:val="00EA160D"/>
    <w:rsid w:val="00EA2141"/>
    <w:rsid w:val="00EA2E53"/>
    <w:rsid w:val="00EA5AFE"/>
    <w:rsid w:val="00EA606C"/>
    <w:rsid w:val="00EA6293"/>
    <w:rsid w:val="00EA7905"/>
    <w:rsid w:val="00EB0FA8"/>
    <w:rsid w:val="00EB346E"/>
    <w:rsid w:val="00EB3494"/>
    <w:rsid w:val="00EB3DFE"/>
    <w:rsid w:val="00EB4CBC"/>
    <w:rsid w:val="00EB5BDA"/>
    <w:rsid w:val="00EB612F"/>
    <w:rsid w:val="00EB63EC"/>
    <w:rsid w:val="00EB6BF0"/>
    <w:rsid w:val="00EB6F4F"/>
    <w:rsid w:val="00EB6F65"/>
    <w:rsid w:val="00EC0462"/>
    <w:rsid w:val="00EC06E1"/>
    <w:rsid w:val="00EC0F2D"/>
    <w:rsid w:val="00EC1CFA"/>
    <w:rsid w:val="00EC3AD5"/>
    <w:rsid w:val="00EC5227"/>
    <w:rsid w:val="00EC6211"/>
    <w:rsid w:val="00EC6EF8"/>
    <w:rsid w:val="00EC71C9"/>
    <w:rsid w:val="00ED0479"/>
    <w:rsid w:val="00ED162A"/>
    <w:rsid w:val="00ED1BCE"/>
    <w:rsid w:val="00ED3D81"/>
    <w:rsid w:val="00ED5502"/>
    <w:rsid w:val="00ED5E6E"/>
    <w:rsid w:val="00ED74F0"/>
    <w:rsid w:val="00EE0280"/>
    <w:rsid w:val="00EE04CB"/>
    <w:rsid w:val="00EE0EB2"/>
    <w:rsid w:val="00EE1727"/>
    <w:rsid w:val="00EE1755"/>
    <w:rsid w:val="00EE5D2B"/>
    <w:rsid w:val="00EE5F55"/>
    <w:rsid w:val="00EE681E"/>
    <w:rsid w:val="00EE6876"/>
    <w:rsid w:val="00EE7BF6"/>
    <w:rsid w:val="00EE7CD2"/>
    <w:rsid w:val="00EF16FB"/>
    <w:rsid w:val="00EF2D0C"/>
    <w:rsid w:val="00EF3D7A"/>
    <w:rsid w:val="00EF53A2"/>
    <w:rsid w:val="00EF5424"/>
    <w:rsid w:val="00EF75BC"/>
    <w:rsid w:val="00EF769B"/>
    <w:rsid w:val="00EF7C14"/>
    <w:rsid w:val="00F00528"/>
    <w:rsid w:val="00F00861"/>
    <w:rsid w:val="00F00C60"/>
    <w:rsid w:val="00F011D0"/>
    <w:rsid w:val="00F01465"/>
    <w:rsid w:val="00F014F4"/>
    <w:rsid w:val="00F037B2"/>
    <w:rsid w:val="00F05802"/>
    <w:rsid w:val="00F063AA"/>
    <w:rsid w:val="00F07B6D"/>
    <w:rsid w:val="00F10706"/>
    <w:rsid w:val="00F110C1"/>
    <w:rsid w:val="00F1298F"/>
    <w:rsid w:val="00F13A57"/>
    <w:rsid w:val="00F13ED5"/>
    <w:rsid w:val="00F15909"/>
    <w:rsid w:val="00F15EF0"/>
    <w:rsid w:val="00F1748B"/>
    <w:rsid w:val="00F21A81"/>
    <w:rsid w:val="00F226B7"/>
    <w:rsid w:val="00F22D46"/>
    <w:rsid w:val="00F2449D"/>
    <w:rsid w:val="00F247C7"/>
    <w:rsid w:val="00F247E6"/>
    <w:rsid w:val="00F24C12"/>
    <w:rsid w:val="00F24DA4"/>
    <w:rsid w:val="00F25D26"/>
    <w:rsid w:val="00F26415"/>
    <w:rsid w:val="00F26914"/>
    <w:rsid w:val="00F26E46"/>
    <w:rsid w:val="00F27876"/>
    <w:rsid w:val="00F27BDD"/>
    <w:rsid w:val="00F27D53"/>
    <w:rsid w:val="00F27D86"/>
    <w:rsid w:val="00F27E29"/>
    <w:rsid w:val="00F27F13"/>
    <w:rsid w:val="00F30A43"/>
    <w:rsid w:val="00F32F33"/>
    <w:rsid w:val="00F34A4D"/>
    <w:rsid w:val="00F3580E"/>
    <w:rsid w:val="00F36241"/>
    <w:rsid w:val="00F36DD8"/>
    <w:rsid w:val="00F42024"/>
    <w:rsid w:val="00F420E6"/>
    <w:rsid w:val="00F42A1D"/>
    <w:rsid w:val="00F4325B"/>
    <w:rsid w:val="00F43A2E"/>
    <w:rsid w:val="00F4521B"/>
    <w:rsid w:val="00F460CA"/>
    <w:rsid w:val="00F462CF"/>
    <w:rsid w:val="00F463B7"/>
    <w:rsid w:val="00F464DC"/>
    <w:rsid w:val="00F4654F"/>
    <w:rsid w:val="00F47C20"/>
    <w:rsid w:val="00F50008"/>
    <w:rsid w:val="00F5000B"/>
    <w:rsid w:val="00F5070D"/>
    <w:rsid w:val="00F50781"/>
    <w:rsid w:val="00F50963"/>
    <w:rsid w:val="00F50D8B"/>
    <w:rsid w:val="00F51518"/>
    <w:rsid w:val="00F53716"/>
    <w:rsid w:val="00F53C0A"/>
    <w:rsid w:val="00F54E89"/>
    <w:rsid w:val="00F55455"/>
    <w:rsid w:val="00F5572D"/>
    <w:rsid w:val="00F606E3"/>
    <w:rsid w:val="00F60A55"/>
    <w:rsid w:val="00F60E1B"/>
    <w:rsid w:val="00F610F0"/>
    <w:rsid w:val="00F61CD2"/>
    <w:rsid w:val="00F624E7"/>
    <w:rsid w:val="00F65978"/>
    <w:rsid w:val="00F665D1"/>
    <w:rsid w:val="00F67109"/>
    <w:rsid w:val="00F719BC"/>
    <w:rsid w:val="00F7216A"/>
    <w:rsid w:val="00F724E0"/>
    <w:rsid w:val="00F72B9B"/>
    <w:rsid w:val="00F7308B"/>
    <w:rsid w:val="00F738EB"/>
    <w:rsid w:val="00F73F02"/>
    <w:rsid w:val="00F74A11"/>
    <w:rsid w:val="00F761E2"/>
    <w:rsid w:val="00F76F9B"/>
    <w:rsid w:val="00F779CA"/>
    <w:rsid w:val="00F77A2A"/>
    <w:rsid w:val="00F808F3"/>
    <w:rsid w:val="00F809F4"/>
    <w:rsid w:val="00F8267C"/>
    <w:rsid w:val="00F82BEE"/>
    <w:rsid w:val="00F83165"/>
    <w:rsid w:val="00F83B1E"/>
    <w:rsid w:val="00F84D7E"/>
    <w:rsid w:val="00F85D76"/>
    <w:rsid w:val="00F874FF"/>
    <w:rsid w:val="00F878B6"/>
    <w:rsid w:val="00F87E0D"/>
    <w:rsid w:val="00F9063D"/>
    <w:rsid w:val="00F91A86"/>
    <w:rsid w:val="00F921F8"/>
    <w:rsid w:val="00F924B9"/>
    <w:rsid w:val="00F92A3D"/>
    <w:rsid w:val="00F937CA"/>
    <w:rsid w:val="00F94C8F"/>
    <w:rsid w:val="00F97216"/>
    <w:rsid w:val="00F97554"/>
    <w:rsid w:val="00F97657"/>
    <w:rsid w:val="00F978F5"/>
    <w:rsid w:val="00FA188C"/>
    <w:rsid w:val="00FA2C90"/>
    <w:rsid w:val="00FA446E"/>
    <w:rsid w:val="00FA528F"/>
    <w:rsid w:val="00FA5625"/>
    <w:rsid w:val="00FA60B2"/>
    <w:rsid w:val="00FA69EC"/>
    <w:rsid w:val="00FB02A6"/>
    <w:rsid w:val="00FB0F7A"/>
    <w:rsid w:val="00FB171C"/>
    <w:rsid w:val="00FB194D"/>
    <w:rsid w:val="00FB228F"/>
    <w:rsid w:val="00FB22AE"/>
    <w:rsid w:val="00FB2787"/>
    <w:rsid w:val="00FB3AF1"/>
    <w:rsid w:val="00FB3C2F"/>
    <w:rsid w:val="00FB3E4E"/>
    <w:rsid w:val="00FB4268"/>
    <w:rsid w:val="00FB50D9"/>
    <w:rsid w:val="00FB558F"/>
    <w:rsid w:val="00FB7190"/>
    <w:rsid w:val="00FC1A47"/>
    <w:rsid w:val="00FC3414"/>
    <w:rsid w:val="00FC3A23"/>
    <w:rsid w:val="00FC3FA0"/>
    <w:rsid w:val="00FC3FAD"/>
    <w:rsid w:val="00FC436B"/>
    <w:rsid w:val="00FC4A8B"/>
    <w:rsid w:val="00FC5E10"/>
    <w:rsid w:val="00FC5EB5"/>
    <w:rsid w:val="00FC6D7B"/>
    <w:rsid w:val="00FC6F10"/>
    <w:rsid w:val="00FD132B"/>
    <w:rsid w:val="00FD1D34"/>
    <w:rsid w:val="00FD2852"/>
    <w:rsid w:val="00FD32E9"/>
    <w:rsid w:val="00FD340D"/>
    <w:rsid w:val="00FD5132"/>
    <w:rsid w:val="00FD53A3"/>
    <w:rsid w:val="00FD6424"/>
    <w:rsid w:val="00FD68E0"/>
    <w:rsid w:val="00FD746F"/>
    <w:rsid w:val="00FD7573"/>
    <w:rsid w:val="00FE3EE0"/>
    <w:rsid w:val="00FE3FB8"/>
    <w:rsid w:val="00FE439D"/>
    <w:rsid w:val="00FE5336"/>
    <w:rsid w:val="00FE5526"/>
    <w:rsid w:val="00FE5859"/>
    <w:rsid w:val="00FE69CF"/>
    <w:rsid w:val="00FE6F67"/>
    <w:rsid w:val="00FE7536"/>
    <w:rsid w:val="00FE75C4"/>
    <w:rsid w:val="00FF09BE"/>
    <w:rsid w:val="00FF0A40"/>
    <w:rsid w:val="00FF0FD2"/>
    <w:rsid w:val="00FF12F6"/>
    <w:rsid w:val="00FF1D03"/>
    <w:rsid w:val="00FF21F1"/>
    <w:rsid w:val="00FF22B2"/>
    <w:rsid w:val="00FF2463"/>
    <w:rsid w:val="00FF26AA"/>
    <w:rsid w:val="00FF3990"/>
    <w:rsid w:val="00FF5404"/>
    <w:rsid w:val="00FF63F7"/>
    <w:rsid w:val="00FF641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BA043"/>
  <w15:docId w15:val="{A1B8A31C-6C6A-4DE0-8595-D8C06CA2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4E7"/>
    <w:pPr>
      <w:spacing w:after="120"/>
      <w:jc w:val="both"/>
    </w:pPr>
    <w:rPr>
      <w:rFonts w:ascii="Tahoma" w:hAnsi="Tahoma"/>
      <w:sz w:val="22"/>
      <w:szCs w:val="24"/>
      <w:lang w:eastAsia="en-US"/>
    </w:rPr>
  </w:style>
  <w:style w:type="paragraph" w:styleId="Heading1">
    <w:name w:val="heading 1"/>
    <w:basedOn w:val="Normal"/>
    <w:next w:val="Normal"/>
    <w:qFormat/>
    <w:rsid w:val="00D226FF"/>
    <w:pPr>
      <w:keepNext/>
      <w:outlineLvl w:val="0"/>
    </w:pPr>
    <w:rPr>
      <w:rFonts w:cs="Tahoma"/>
      <w:b/>
      <w:bCs/>
      <w:sz w:val="28"/>
      <w:szCs w:val="28"/>
    </w:rPr>
  </w:style>
  <w:style w:type="paragraph" w:styleId="Heading2">
    <w:name w:val="heading 2"/>
    <w:basedOn w:val="Normal"/>
    <w:next w:val="Normal"/>
    <w:link w:val="Heading2Char"/>
    <w:qFormat/>
    <w:rsid w:val="00020D5C"/>
    <w:pPr>
      <w:keepNext/>
      <w:spacing w:after="360"/>
      <w:outlineLvl w:val="1"/>
    </w:pPr>
    <w:rPr>
      <w:rFonts w:cs="Tahoma"/>
      <w:b/>
      <w:bCs/>
      <w:sz w:val="26"/>
    </w:rPr>
  </w:style>
  <w:style w:type="paragraph" w:styleId="Heading3">
    <w:name w:val="heading 3"/>
    <w:basedOn w:val="Normal"/>
    <w:next w:val="Normal"/>
    <w:link w:val="Heading3Char"/>
    <w:autoRedefine/>
    <w:qFormat/>
    <w:rsid w:val="00F74A11"/>
    <w:pPr>
      <w:keepNext/>
      <w:tabs>
        <w:tab w:val="left" w:pos="0"/>
      </w:tabs>
      <w:spacing w:before="240"/>
      <w:jc w:val="left"/>
      <w:outlineLvl w:val="2"/>
    </w:pPr>
    <w:rPr>
      <w:rFonts w:asciiTheme="majorHAnsi" w:hAnsiTheme="majorHAnsi" w:cstheme="majorHAnsi"/>
      <w:b/>
      <w:bCs/>
      <w:color w:val="70AD47" w:themeColor="accent6"/>
      <w:sz w:val="24"/>
      <w:szCs w:val="26"/>
    </w:rPr>
  </w:style>
  <w:style w:type="paragraph" w:styleId="Heading4">
    <w:name w:val="heading 4"/>
    <w:basedOn w:val="Normal"/>
    <w:next w:val="Normal"/>
    <w:qFormat/>
    <w:pPr>
      <w:keepNext/>
      <w:outlineLvl w:val="3"/>
    </w:pPr>
    <w:rPr>
      <w:rFonts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1B7272"/>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FollowedHyperlink">
    <w:name w:val="FollowedHyperlink"/>
    <w:rPr>
      <w:color w:val="800080"/>
      <w:u w:val="single"/>
    </w:rPr>
  </w:style>
  <w:style w:type="paragraph" w:styleId="BodyText3">
    <w:name w:val="Body Text 3"/>
    <w:basedOn w:val="Normal"/>
    <w:rPr>
      <w:rFonts w:ascii="Arial" w:hAnsi="Arial"/>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D7448A"/>
    <w:rPr>
      <w:rFonts w:cs="Tahoma"/>
      <w:sz w:val="16"/>
      <w:szCs w:val="16"/>
    </w:rPr>
  </w:style>
  <w:style w:type="paragraph" w:styleId="TOC1">
    <w:name w:val="toc 1"/>
    <w:basedOn w:val="Normal"/>
    <w:next w:val="Normal"/>
    <w:autoRedefine/>
    <w:uiPriority w:val="39"/>
    <w:rsid w:val="00220105"/>
    <w:pPr>
      <w:spacing w:before="120"/>
    </w:pPr>
    <w:rPr>
      <w:b/>
      <w:caps/>
      <w:szCs w:val="22"/>
    </w:rPr>
  </w:style>
  <w:style w:type="paragraph" w:styleId="TOC2">
    <w:name w:val="toc 2"/>
    <w:basedOn w:val="Normal"/>
    <w:next w:val="Normal"/>
    <w:autoRedefine/>
    <w:uiPriority w:val="39"/>
    <w:rsid w:val="003642CA"/>
    <w:pPr>
      <w:tabs>
        <w:tab w:val="right" w:leader="dot" w:pos="9487"/>
      </w:tabs>
      <w:spacing w:before="120"/>
      <w:ind w:left="238"/>
    </w:pPr>
    <w:rPr>
      <w:rFonts w:asciiTheme="minorHAnsi" w:hAnsiTheme="minorHAnsi" w:cstheme="minorHAnsi"/>
      <w:b/>
      <w:noProof/>
    </w:rPr>
  </w:style>
  <w:style w:type="paragraph" w:styleId="TOC3">
    <w:name w:val="toc 3"/>
    <w:basedOn w:val="Normal"/>
    <w:next w:val="Normal"/>
    <w:autoRedefine/>
    <w:uiPriority w:val="39"/>
    <w:rsid w:val="00B72A05"/>
    <w:pPr>
      <w:spacing w:after="0"/>
      <w:ind w:left="482"/>
    </w:pPr>
  </w:style>
  <w:style w:type="table" w:styleId="TableGrid">
    <w:name w:val="Table Grid"/>
    <w:basedOn w:val="TableNormal"/>
    <w:rsid w:val="00321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74163"/>
    <w:rPr>
      <w:b/>
      <w:bCs/>
    </w:rPr>
  </w:style>
  <w:style w:type="paragraph" w:customStyle="1" w:styleId="StyleVerdana12ptJustified1">
    <w:name w:val="Style Verdana 12 pt Justified1"/>
    <w:basedOn w:val="Normal"/>
    <w:rsid w:val="00ED5E6E"/>
    <w:rPr>
      <w:rFonts w:ascii="Verdana" w:eastAsia="SimSun" w:hAnsi="Verdana"/>
      <w:szCs w:val="20"/>
      <w:lang w:eastAsia="et-EE"/>
    </w:rPr>
  </w:style>
  <w:style w:type="paragraph" w:customStyle="1" w:styleId="Style5">
    <w:name w:val="Style5"/>
    <w:basedOn w:val="Normal"/>
    <w:rsid w:val="00B7684F"/>
    <w:pPr>
      <w:widowControl w:val="0"/>
      <w:autoSpaceDE w:val="0"/>
      <w:autoSpaceDN w:val="0"/>
      <w:adjustRightInd w:val="0"/>
      <w:spacing w:line="269" w:lineRule="exact"/>
    </w:pPr>
    <w:rPr>
      <w:rFonts w:ascii="Microsoft Sans Serif" w:hAnsi="Microsoft Sans Serif"/>
      <w:lang w:val="en-US"/>
    </w:rPr>
  </w:style>
  <w:style w:type="paragraph" w:customStyle="1" w:styleId="Style6">
    <w:name w:val="Style6"/>
    <w:basedOn w:val="Normal"/>
    <w:rsid w:val="00B7684F"/>
    <w:pPr>
      <w:widowControl w:val="0"/>
      <w:autoSpaceDE w:val="0"/>
      <w:autoSpaceDN w:val="0"/>
      <w:adjustRightInd w:val="0"/>
      <w:spacing w:line="270" w:lineRule="exact"/>
      <w:ind w:firstLine="367"/>
    </w:pPr>
    <w:rPr>
      <w:rFonts w:ascii="Microsoft Sans Serif" w:hAnsi="Microsoft Sans Serif"/>
      <w:lang w:val="en-US"/>
    </w:rPr>
  </w:style>
  <w:style w:type="paragraph" w:customStyle="1" w:styleId="Style9">
    <w:name w:val="Style9"/>
    <w:basedOn w:val="Normal"/>
    <w:rsid w:val="00B7684F"/>
    <w:pPr>
      <w:widowControl w:val="0"/>
      <w:autoSpaceDE w:val="0"/>
      <w:autoSpaceDN w:val="0"/>
      <w:adjustRightInd w:val="0"/>
      <w:spacing w:line="270" w:lineRule="exact"/>
      <w:ind w:hanging="367"/>
    </w:pPr>
    <w:rPr>
      <w:rFonts w:ascii="Microsoft Sans Serif" w:hAnsi="Microsoft Sans Serif"/>
      <w:lang w:val="en-US"/>
    </w:rPr>
  </w:style>
  <w:style w:type="character" w:customStyle="1" w:styleId="FontStyle15">
    <w:name w:val="Font Style15"/>
    <w:rsid w:val="00B7684F"/>
    <w:rPr>
      <w:rFonts w:ascii="Verdana" w:hAnsi="Verdana" w:cs="Verdana"/>
      <w:i/>
      <w:iCs/>
      <w:sz w:val="20"/>
      <w:szCs w:val="20"/>
    </w:rPr>
  </w:style>
  <w:style w:type="character" w:customStyle="1" w:styleId="FontStyle16">
    <w:name w:val="Font Style16"/>
    <w:rsid w:val="00B7684F"/>
    <w:rPr>
      <w:rFonts w:ascii="Verdana" w:hAnsi="Verdana" w:cs="Verdana"/>
      <w:b/>
      <w:bCs/>
      <w:sz w:val="16"/>
      <w:szCs w:val="16"/>
    </w:rPr>
  </w:style>
  <w:style w:type="character" w:customStyle="1" w:styleId="FontStyle17">
    <w:name w:val="Font Style17"/>
    <w:rsid w:val="00B7684F"/>
    <w:rPr>
      <w:rFonts w:ascii="Verdana" w:hAnsi="Verdana" w:cs="Verdana"/>
      <w:sz w:val="12"/>
      <w:szCs w:val="12"/>
    </w:rPr>
  </w:style>
  <w:style w:type="character" w:customStyle="1" w:styleId="FontStyle18">
    <w:name w:val="Font Style18"/>
    <w:rsid w:val="00B7684F"/>
    <w:rPr>
      <w:rFonts w:ascii="Verdana" w:hAnsi="Verdana" w:cs="Verdana"/>
      <w:sz w:val="20"/>
      <w:szCs w:val="20"/>
    </w:rPr>
  </w:style>
  <w:style w:type="paragraph" w:styleId="Header">
    <w:name w:val="header"/>
    <w:basedOn w:val="Normal"/>
    <w:rsid w:val="00D226FF"/>
    <w:pPr>
      <w:tabs>
        <w:tab w:val="center" w:pos="4320"/>
        <w:tab w:val="right" w:pos="8640"/>
      </w:tabs>
    </w:pPr>
  </w:style>
  <w:style w:type="paragraph" w:styleId="NormalWeb">
    <w:name w:val="Normal (Web)"/>
    <w:basedOn w:val="Normal"/>
    <w:rsid w:val="00BC3DAA"/>
    <w:pPr>
      <w:spacing w:before="100" w:beforeAutospacing="1" w:after="100" w:afterAutospacing="1"/>
      <w:jc w:val="left"/>
    </w:pPr>
    <w:rPr>
      <w:rFonts w:ascii="Times New Roman" w:hAnsi="Times New Roman"/>
      <w:sz w:val="24"/>
      <w:lang w:eastAsia="et-EE"/>
    </w:rPr>
  </w:style>
  <w:style w:type="character" w:customStyle="1" w:styleId="showinput">
    <w:name w:val="showinput"/>
    <w:basedOn w:val="DefaultParagraphFont"/>
    <w:rsid w:val="003E4703"/>
  </w:style>
  <w:style w:type="paragraph" w:styleId="Subtitle">
    <w:name w:val="Subtitle"/>
    <w:basedOn w:val="Normal"/>
    <w:next w:val="BodyText"/>
    <w:link w:val="SubtitleChar"/>
    <w:qFormat/>
    <w:rsid w:val="003636C1"/>
    <w:pPr>
      <w:suppressAutoHyphens/>
      <w:spacing w:after="0"/>
      <w:jc w:val="center"/>
    </w:pPr>
    <w:rPr>
      <w:rFonts w:ascii="Arial" w:hAnsi="Arial" w:cs="Arial"/>
      <w:b/>
      <w:bCs/>
      <w:sz w:val="24"/>
      <w:lang w:eastAsia="ar-SA"/>
    </w:rPr>
  </w:style>
  <w:style w:type="character" w:customStyle="1" w:styleId="SubtitleChar">
    <w:name w:val="Subtitle Char"/>
    <w:link w:val="Subtitle"/>
    <w:rsid w:val="003636C1"/>
    <w:rPr>
      <w:rFonts w:ascii="Arial" w:hAnsi="Arial" w:cs="Arial"/>
      <w:b/>
      <w:bCs/>
      <w:sz w:val="24"/>
      <w:szCs w:val="24"/>
      <w:lang w:val="et-EE" w:eastAsia="ar-SA" w:bidi="ar-SA"/>
    </w:rPr>
  </w:style>
  <w:style w:type="paragraph" w:styleId="BodyText">
    <w:name w:val="Body Text"/>
    <w:basedOn w:val="Normal"/>
    <w:link w:val="BodyTextChar"/>
    <w:rsid w:val="003636C1"/>
  </w:style>
  <w:style w:type="character" w:customStyle="1" w:styleId="BodyTextChar">
    <w:name w:val="Body Text Char"/>
    <w:link w:val="BodyText"/>
    <w:rsid w:val="003636C1"/>
    <w:rPr>
      <w:rFonts w:ascii="Tahoma" w:hAnsi="Tahoma"/>
      <w:sz w:val="22"/>
      <w:szCs w:val="24"/>
      <w:lang w:val="et-EE" w:eastAsia="en-US" w:bidi="ar-SA"/>
    </w:rPr>
  </w:style>
  <w:style w:type="paragraph" w:styleId="ListParagraph">
    <w:name w:val="List Paragraph"/>
    <w:basedOn w:val="Normal"/>
    <w:uiPriority w:val="34"/>
    <w:qFormat/>
    <w:rsid w:val="00CD742F"/>
    <w:pPr>
      <w:ind w:left="720"/>
      <w:contextualSpacing/>
    </w:pPr>
  </w:style>
  <w:style w:type="character" w:customStyle="1" w:styleId="StyleTahoma11pt">
    <w:name w:val="Style Tahoma 11 pt"/>
    <w:uiPriority w:val="99"/>
    <w:rsid w:val="001E6CA9"/>
    <w:rPr>
      <w:rFonts w:ascii="Tahoma" w:hAnsi="Tahoma"/>
      <w:sz w:val="22"/>
    </w:rPr>
  </w:style>
  <w:style w:type="paragraph" w:styleId="Caption">
    <w:name w:val="caption"/>
    <w:basedOn w:val="Normal"/>
    <w:next w:val="Normal"/>
    <w:unhideWhenUsed/>
    <w:qFormat/>
    <w:rsid w:val="00EE0EB2"/>
    <w:pPr>
      <w:spacing w:after="200"/>
    </w:pPr>
    <w:rPr>
      <w:i/>
      <w:iCs/>
      <w:color w:val="44546A" w:themeColor="text2"/>
      <w:sz w:val="18"/>
      <w:szCs w:val="18"/>
    </w:rPr>
  </w:style>
  <w:style w:type="character" w:styleId="Strong">
    <w:name w:val="Strong"/>
    <w:basedOn w:val="DefaultParagraphFont"/>
    <w:qFormat/>
    <w:rsid w:val="00447155"/>
    <w:rPr>
      <w:b/>
      <w:bCs/>
    </w:rPr>
  </w:style>
  <w:style w:type="character" w:styleId="UnresolvedMention">
    <w:name w:val="Unresolved Mention"/>
    <w:basedOn w:val="DefaultParagraphFont"/>
    <w:uiPriority w:val="99"/>
    <w:semiHidden/>
    <w:unhideWhenUsed/>
    <w:rsid w:val="0025130E"/>
    <w:rPr>
      <w:color w:val="605E5C"/>
      <w:shd w:val="clear" w:color="auto" w:fill="E1DFDD"/>
    </w:rPr>
  </w:style>
  <w:style w:type="character" w:customStyle="1" w:styleId="tyhik">
    <w:name w:val="tyhik"/>
    <w:basedOn w:val="DefaultParagraphFont"/>
    <w:rsid w:val="00F9063D"/>
  </w:style>
  <w:style w:type="table" w:styleId="PlainTable4">
    <w:name w:val="Plain Table 4"/>
    <w:basedOn w:val="TableNormal"/>
    <w:uiPriority w:val="44"/>
    <w:rsid w:val="0040772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077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4077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B3E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618A4"/>
    <w:rPr>
      <w:rFonts w:ascii="Tahoma" w:hAnsi="Tahoma"/>
      <w:sz w:val="22"/>
      <w:szCs w:val="24"/>
      <w:lang w:eastAsia="en-US"/>
    </w:rPr>
  </w:style>
  <w:style w:type="paragraph" w:customStyle="1" w:styleId="Tabel">
    <w:name w:val="Tabel"/>
    <w:basedOn w:val="Normal"/>
    <w:link w:val="TabelChar"/>
    <w:qFormat/>
    <w:rsid w:val="001E40CA"/>
    <w:pPr>
      <w:overflowPunct w:val="0"/>
      <w:autoSpaceDE w:val="0"/>
      <w:autoSpaceDN w:val="0"/>
      <w:adjustRightInd w:val="0"/>
      <w:spacing w:after="0"/>
      <w:textAlignment w:val="baseline"/>
    </w:pPr>
    <w:rPr>
      <w:rFonts w:ascii="Arial" w:hAnsi="Arial" w:cs="Arial"/>
      <w:sz w:val="20"/>
      <w:szCs w:val="20"/>
      <w:lang w:eastAsia="et-EE"/>
    </w:rPr>
  </w:style>
  <w:style w:type="character" w:customStyle="1" w:styleId="TabelChar">
    <w:name w:val="Tabel Char"/>
    <w:link w:val="Tabel"/>
    <w:rsid w:val="001E40CA"/>
    <w:rPr>
      <w:rFonts w:ascii="Arial" w:hAnsi="Arial" w:cs="Arial"/>
    </w:rPr>
  </w:style>
  <w:style w:type="character" w:customStyle="1" w:styleId="Heading3Char">
    <w:name w:val="Heading 3 Char"/>
    <w:basedOn w:val="DefaultParagraphFont"/>
    <w:link w:val="Heading3"/>
    <w:rsid w:val="003D3984"/>
    <w:rPr>
      <w:rFonts w:asciiTheme="majorHAnsi" w:hAnsiTheme="majorHAnsi" w:cstheme="majorHAnsi"/>
      <w:b/>
      <w:bCs/>
      <w:color w:val="70AD47" w:themeColor="accent6"/>
      <w:sz w:val="24"/>
      <w:szCs w:val="26"/>
      <w:lang w:eastAsia="en-US"/>
    </w:rPr>
  </w:style>
  <w:style w:type="character" w:customStyle="1" w:styleId="Heading2Char">
    <w:name w:val="Heading 2 Char"/>
    <w:basedOn w:val="DefaultParagraphFont"/>
    <w:link w:val="Heading2"/>
    <w:rsid w:val="00E83EFB"/>
    <w:rPr>
      <w:rFonts w:ascii="Tahoma" w:hAnsi="Tahoma" w:cs="Tahoma"/>
      <w:b/>
      <w:bCs/>
      <w:sz w:val="2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4588">
      <w:bodyDiv w:val="1"/>
      <w:marLeft w:val="0"/>
      <w:marRight w:val="0"/>
      <w:marTop w:val="0"/>
      <w:marBottom w:val="0"/>
      <w:divBdr>
        <w:top w:val="none" w:sz="0" w:space="0" w:color="auto"/>
        <w:left w:val="none" w:sz="0" w:space="0" w:color="auto"/>
        <w:bottom w:val="none" w:sz="0" w:space="0" w:color="auto"/>
        <w:right w:val="none" w:sz="0" w:space="0" w:color="auto"/>
      </w:divBdr>
    </w:div>
    <w:div w:id="54394932">
      <w:bodyDiv w:val="1"/>
      <w:marLeft w:val="0"/>
      <w:marRight w:val="0"/>
      <w:marTop w:val="0"/>
      <w:marBottom w:val="0"/>
      <w:divBdr>
        <w:top w:val="none" w:sz="0" w:space="0" w:color="auto"/>
        <w:left w:val="none" w:sz="0" w:space="0" w:color="auto"/>
        <w:bottom w:val="none" w:sz="0" w:space="0" w:color="auto"/>
        <w:right w:val="none" w:sz="0" w:space="0" w:color="auto"/>
      </w:divBdr>
    </w:div>
    <w:div w:id="283122502">
      <w:bodyDiv w:val="1"/>
      <w:marLeft w:val="0"/>
      <w:marRight w:val="0"/>
      <w:marTop w:val="0"/>
      <w:marBottom w:val="0"/>
      <w:divBdr>
        <w:top w:val="none" w:sz="0" w:space="0" w:color="auto"/>
        <w:left w:val="none" w:sz="0" w:space="0" w:color="auto"/>
        <w:bottom w:val="none" w:sz="0" w:space="0" w:color="auto"/>
        <w:right w:val="none" w:sz="0" w:space="0" w:color="auto"/>
      </w:divBdr>
    </w:div>
    <w:div w:id="324553019">
      <w:bodyDiv w:val="1"/>
      <w:marLeft w:val="0"/>
      <w:marRight w:val="0"/>
      <w:marTop w:val="0"/>
      <w:marBottom w:val="0"/>
      <w:divBdr>
        <w:top w:val="none" w:sz="0" w:space="0" w:color="auto"/>
        <w:left w:val="none" w:sz="0" w:space="0" w:color="auto"/>
        <w:bottom w:val="none" w:sz="0" w:space="0" w:color="auto"/>
        <w:right w:val="none" w:sz="0" w:space="0" w:color="auto"/>
      </w:divBdr>
    </w:div>
    <w:div w:id="435562863">
      <w:bodyDiv w:val="1"/>
      <w:marLeft w:val="0"/>
      <w:marRight w:val="0"/>
      <w:marTop w:val="0"/>
      <w:marBottom w:val="0"/>
      <w:divBdr>
        <w:top w:val="none" w:sz="0" w:space="0" w:color="auto"/>
        <w:left w:val="none" w:sz="0" w:space="0" w:color="auto"/>
        <w:bottom w:val="none" w:sz="0" w:space="0" w:color="auto"/>
        <w:right w:val="none" w:sz="0" w:space="0" w:color="auto"/>
      </w:divBdr>
    </w:div>
    <w:div w:id="508956250">
      <w:bodyDiv w:val="1"/>
      <w:marLeft w:val="0"/>
      <w:marRight w:val="0"/>
      <w:marTop w:val="0"/>
      <w:marBottom w:val="0"/>
      <w:divBdr>
        <w:top w:val="none" w:sz="0" w:space="0" w:color="auto"/>
        <w:left w:val="none" w:sz="0" w:space="0" w:color="auto"/>
        <w:bottom w:val="none" w:sz="0" w:space="0" w:color="auto"/>
        <w:right w:val="none" w:sz="0" w:space="0" w:color="auto"/>
      </w:divBdr>
    </w:div>
    <w:div w:id="526455837">
      <w:bodyDiv w:val="1"/>
      <w:marLeft w:val="0"/>
      <w:marRight w:val="0"/>
      <w:marTop w:val="0"/>
      <w:marBottom w:val="0"/>
      <w:divBdr>
        <w:top w:val="none" w:sz="0" w:space="0" w:color="auto"/>
        <w:left w:val="none" w:sz="0" w:space="0" w:color="auto"/>
        <w:bottom w:val="none" w:sz="0" w:space="0" w:color="auto"/>
        <w:right w:val="none" w:sz="0" w:space="0" w:color="auto"/>
      </w:divBdr>
    </w:div>
    <w:div w:id="716929861">
      <w:bodyDiv w:val="1"/>
      <w:marLeft w:val="0"/>
      <w:marRight w:val="0"/>
      <w:marTop w:val="0"/>
      <w:marBottom w:val="0"/>
      <w:divBdr>
        <w:top w:val="none" w:sz="0" w:space="0" w:color="auto"/>
        <w:left w:val="none" w:sz="0" w:space="0" w:color="auto"/>
        <w:bottom w:val="none" w:sz="0" w:space="0" w:color="auto"/>
        <w:right w:val="none" w:sz="0" w:space="0" w:color="auto"/>
      </w:divBdr>
    </w:div>
    <w:div w:id="738791137">
      <w:bodyDiv w:val="1"/>
      <w:marLeft w:val="0"/>
      <w:marRight w:val="0"/>
      <w:marTop w:val="0"/>
      <w:marBottom w:val="0"/>
      <w:divBdr>
        <w:top w:val="none" w:sz="0" w:space="0" w:color="auto"/>
        <w:left w:val="none" w:sz="0" w:space="0" w:color="auto"/>
        <w:bottom w:val="none" w:sz="0" w:space="0" w:color="auto"/>
        <w:right w:val="none" w:sz="0" w:space="0" w:color="auto"/>
      </w:divBdr>
    </w:div>
    <w:div w:id="764114507">
      <w:bodyDiv w:val="1"/>
      <w:marLeft w:val="0"/>
      <w:marRight w:val="0"/>
      <w:marTop w:val="0"/>
      <w:marBottom w:val="0"/>
      <w:divBdr>
        <w:top w:val="none" w:sz="0" w:space="0" w:color="auto"/>
        <w:left w:val="none" w:sz="0" w:space="0" w:color="auto"/>
        <w:bottom w:val="none" w:sz="0" w:space="0" w:color="auto"/>
        <w:right w:val="none" w:sz="0" w:space="0" w:color="auto"/>
      </w:divBdr>
    </w:div>
    <w:div w:id="791242317">
      <w:bodyDiv w:val="1"/>
      <w:marLeft w:val="0"/>
      <w:marRight w:val="0"/>
      <w:marTop w:val="0"/>
      <w:marBottom w:val="0"/>
      <w:divBdr>
        <w:top w:val="none" w:sz="0" w:space="0" w:color="auto"/>
        <w:left w:val="none" w:sz="0" w:space="0" w:color="auto"/>
        <w:bottom w:val="none" w:sz="0" w:space="0" w:color="auto"/>
        <w:right w:val="none" w:sz="0" w:space="0" w:color="auto"/>
      </w:divBdr>
    </w:div>
    <w:div w:id="792946148">
      <w:bodyDiv w:val="1"/>
      <w:marLeft w:val="0"/>
      <w:marRight w:val="0"/>
      <w:marTop w:val="0"/>
      <w:marBottom w:val="0"/>
      <w:divBdr>
        <w:top w:val="none" w:sz="0" w:space="0" w:color="auto"/>
        <w:left w:val="none" w:sz="0" w:space="0" w:color="auto"/>
        <w:bottom w:val="none" w:sz="0" w:space="0" w:color="auto"/>
        <w:right w:val="none" w:sz="0" w:space="0" w:color="auto"/>
      </w:divBdr>
    </w:div>
    <w:div w:id="793133227">
      <w:bodyDiv w:val="1"/>
      <w:marLeft w:val="0"/>
      <w:marRight w:val="0"/>
      <w:marTop w:val="0"/>
      <w:marBottom w:val="0"/>
      <w:divBdr>
        <w:top w:val="none" w:sz="0" w:space="0" w:color="auto"/>
        <w:left w:val="none" w:sz="0" w:space="0" w:color="auto"/>
        <w:bottom w:val="none" w:sz="0" w:space="0" w:color="auto"/>
        <w:right w:val="none" w:sz="0" w:space="0" w:color="auto"/>
      </w:divBdr>
    </w:div>
    <w:div w:id="959386016">
      <w:bodyDiv w:val="1"/>
      <w:marLeft w:val="0"/>
      <w:marRight w:val="0"/>
      <w:marTop w:val="0"/>
      <w:marBottom w:val="0"/>
      <w:divBdr>
        <w:top w:val="none" w:sz="0" w:space="0" w:color="auto"/>
        <w:left w:val="none" w:sz="0" w:space="0" w:color="auto"/>
        <w:bottom w:val="none" w:sz="0" w:space="0" w:color="auto"/>
        <w:right w:val="none" w:sz="0" w:space="0" w:color="auto"/>
      </w:divBdr>
    </w:div>
    <w:div w:id="1000038949">
      <w:bodyDiv w:val="1"/>
      <w:marLeft w:val="0"/>
      <w:marRight w:val="0"/>
      <w:marTop w:val="0"/>
      <w:marBottom w:val="0"/>
      <w:divBdr>
        <w:top w:val="none" w:sz="0" w:space="0" w:color="auto"/>
        <w:left w:val="none" w:sz="0" w:space="0" w:color="auto"/>
        <w:bottom w:val="none" w:sz="0" w:space="0" w:color="auto"/>
        <w:right w:val="none" w:sz="0" w:space="0" w:color="auto"/>
      </w:divBdr>
    </w:div>
    <w:div w:id="1013993895">
      <w:bodyDiv w:val="1"/>
      <w:marLeft w:val="0"/>
      <w:marRight w:val="0"/>
      <w:marTop w:val="0"/>
      <w:marBottom w:val="0"/>
      <w:divBdr>
        <w:top w:val="none" w:sz="0" w:space="0" w:color="auto"/>
        <w:left w:val="none" w:sz="0" w:space="0" w:color="auto"/>
        <w:bottom w:val="none" w:sz="0" w:space="0" w:color="auto"/>
        <w:right w:val="none" w:sz="0" w:space="0" w:color="auto"/>
      </w:divBdr>
    </w:div>
    <w:div w:id="1077358410">
      <w:bodyDiv w:val="1"/>
      <w:marLeft w:val="0"/>
      <w:marRight w:val="0"/>
      <w:marTop w:val="0"/>
      <w:marBottom w:val="0"/>
      <w:divBdr>
        <w:top w:val="none" w:sz="0" w:space="0" w:color="auto"/>
        <w:left w:val="none" w:sz="0" w:space="0" w:color="auto"/>
        <w:bottom w:val="none" w:sz="0" w:space="0" w:color="auto"/>
        <w:right w:val="none" w:sz="0" w:space="0" w:color="auto"/>
      </w:divBdr>
    </w:div>
    <w:div w:id="1084257369">
      <w:bodyDiv w:val="1"/>
      <w:marLeft w:val="0"/>
      <w:marRight w:val="0"/>
      <w:marTop w:val="0"/>
      <w:marBottom w:val="0"/>
      <w:divBdr>
        <w:top w:val="none" w:sz="0" w:space="0" w:color="auto"/>
        <w:left w:val="none" w:sz="0" w:space="0" w:color="auto"/>
        <w:bottom w:val="none" w:sz="0" w:space="0" w:color="auto"/>
        <w:right w:val="none" w:sz="0" w:space="0" w:color="auto"/>
      </w:divBdr>
    </w:div>
    <w:div w:id="1098792914">
      <w:bodyDiv w:val="1"/>
      <w:marLeft w:val="0"/>
      <w:marRight w:val="0"/>
      <w:marTop w:val="0"/>
      <w:marBottom w:val="0"/>
      <w:divBdr>
        <w:top w:val="none" w:sz="0" w:space="0" w:color="auto"/>
        <w:left w:val="none" w:sz="0" w:space="0" w:color="auto"/>
        <w:bottom w:val="none" w:sz="0" w:space="0" w:color="auto"/>
        <w:right w:val="none" w:sz="0" w:space="0" w:color="auto"/>
      </w:divBdr>
    </w:div>
    <w:div w:id="1171287222">
      <w:bodyDiv w:val="1"/>
      <w:marLeft w:val="0"/>
      <w:marRight w:val="0"/>
      <w:marTop w:val="0"/>
      <w:marBottom w:val="0"/>
      <w:divBdr>
        <w:top w:val="none" w:sz="0" w:space="0" w:color="auto"/>
        <w:left w:val="none" w:sz="0" w:space="0" w:color="auto"/>
        <w:bottom w:val="none" w:sz="0" w:space="0" w:color="auto"/>
        <w:right w:val="none" w:sz="0" w:space="0" w:color="auto"/>
      </w:divBdr>
    </w:div>
    <w:div w:id="1248491377">
      <w:bodyDiv w:val="1"/>
      <w:marLeft w:val="0"/>
      <w:marRight w:val="0"/>
      <w:marTop w:val="0"/>
      <w:marBottom w:val="0"/>
      <w:divBdr>
        <w:top w:val="none" w:sz="0" w:space="0" w:color="auto"/>
        <w:left w:val="none" w:sz="0" w:space="0" w:color="auto"/>
        <w:bottom w:val="none" w:sz="0" w:space="0" w:color="auto"/>
        <w:right w:val="none" w:sz="0" w:space="0" w:color="auto"/>
      </w:divBdr>
      <w:divsChild>
        <w:div w:id="332270284">
          <w:marLeft w:val="0"/>
          <w:marRight w:val="0"/>
          <w:marTop w:val="0"/>
          <w:marBottom w:val="0"/>
          <w:divBdr>
            <w:top w:val="none" w:sz="0" w:space="0" w:color="auto"/>
            <w:left w:val="none" w:sz="0" w:space="0" w:color="auto"/>
            <w:bottom w:val="none" w:sz="0" w:space="0" w:color="auto"/>
            <w:right w:val="none" w:sz="0" w:space="0" w:color="auto"/>
          </w:divBdr>
          <w:divsChild>
            <w:div w:id="1751002716">
              <w:marLeft w:val="0"/>
              <w:marRight w:val="0"/>
              <w:marTop w:val="0"/>
              <w:marBottom w:val="0"/>
              <w:divBdr>
                <w:top w:val="none" w:sz="0" w:space="0" w:color="auto"/>
                <w:left w:val="none" w:sz="0" w:space="0" w:color="auto"/>
                <w:bottom w:val="none" w:sz="0" w:space="0" w:color="auto"/>
                <w:right w:val="none" w:sz="0" w:space="0" w:color="auto"/>
              </w:divBdr>
              <w:divsChild>
                <w:div w:id="472449967">
                  <w:marLeft w:val="0"/>
                  <w:marRight w:val="0"/>
                  <w:marTop w:val="0"/>
                  <w:marBottom w:val="0"/>
                  <w:divBdr>
                    <w:top w:val="none" w:sz="0" w:space="0" w:color="auto"/>
                    <w:left w:val="none" w:sz="0" w:space="0" w:color="auto"/>
                    <w:bottom w:val="none" w:sz="0" w:space="0" w:color="auto"/>
                    <w:right w:val="none" w:sz="0" w:space="0" w:color="auto"/>
                  </w:divBdr>
                  <w:divsChild>
                    <w:div w:id="560360339">
                      <w:marLeft w:val="0"/>
                      <w:marRight w:val="0"/>
                      <w:marTop w:val="0"/>
                      <w:marBottom w:val="0"/>
                      <w:divBdr>
                        <w:top w:val="none" w:sz="0" w:space="0" w:color="auto"/>
                        <w:left w:val="none" w:sz="0" w:space="0" w:color="auto"/>
                        <w:bottom w:val="none" w:sz="0" w:space="0" w:color="auto"/>
                        <w:right w:val="none" w:sz="0" w:space="0" w:color="auto"/>
                      </w:divBdr>
                      <w:divsChild>
                        <w:div w:id="12931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55273">
      <w:bodyDiv w:val="1"/>
      <w:marLeft w:val="0"/>
      <w:marRight w:val="0"/>
      <w:marTop w:val="0"/>
      <w:marBottom w:val="0"/>
      <w:divBdr>
        <w:top w:val="none" w:sz="0" w:space="0" w:color="auto"/>
        <w:left w:val="none" w:sz="0" w:space="0" w:color="auto"/>
        <w:bottom w:val="none" w:sz="0" w:space="0" w:color="auto"/>
        <w:right w:val="none" w:sz="0" w:space="0" w:color="auto"/>
      </w:divBdr>
    </w:div>
    <w:div w:id="1310599681">
      <w:bodyDiv w:val="1"/>
      <w:marLeft w:val="0"/>
      <w:marRight w:val="0"/>
      <w:marTop w:val="0"/>
      <w:marBottom w:val="0"/>
      <w:divBdr>
        <w:top w:val="none" w:sz="0" w:space="0" w:color="auto"/>
        <w:left w:val="none" w:sz="0" w:space="0" w:color="auto"/>
        <w:bottom w:val="none" w:sz="0" w:space="0" w:color="auto"/>
        <w:right w:val="none" w:sz="0" w:space="0" w:color="auto"/>
      </w:divBdr>
    </w:div>
    <w:div w:id="1398430384">
      <w:bodyDiv w:val="1"/>
      <w:marLeft w:val="0"/>
      <w:marRight w:val="0"/>
      <w:marTop w:val="0"/>
      <w:marBottom w:val="0"/>
      <w:divBdr>
        <w:top w:val="none" w:sz="0" w:space="0" w:color="auto"/>
        <w:left w:val="none" w:sz="0" w:space="0" w:color="auto"/>
        <w:bottom w:val="none" w:sz="0" w:space="0" w:color="auto"/>
        <w:right w:val="none" w:sz="0" w:space="0" w:color="auto"/>
      </w:divBdr>
    </w:div>
    <w:div w:id="1551307095">
      <w:bodyDiv w:val="1"/>
      <w:marLeft w:val="0"/>
      <w:marRight w:val="0"/>
      <w:marTop w:val="0"/>
      <w:marBottom w:val="0"/>
      <w:divBdr>
        <w:top w:val="none" w:sz="0" w:space="0" w:color="auto"/>
        <w:left w:val="none" w:sz="0" w:space="0" w:color="auto"/>
        <w:bottom w:val="none" w:sz="0" w:space="0" w:color="auto"/>
        <w:right w:val="none" w:sz="0" w:space="0" w:color="auto"/>
      </w:divBdr>
    </w:div>
    <w:div w:id="1601142645">
      <w:bodyDiv w:val="1"/>
      <w:marLeft w:val="0"/>
      <w:marRight w:val="0"/>
      <w:marTop w:val="0"/>
      <w:marBottom w:val="0"/>
      <w:divBdr>
        <w:top w:val="none" w:sz="0" w:space="0" w:color="auto"/>
        <w:left w:val="none" w:sz="0" w:space="0" w:color="auto"/>
        <w:bottom w:val="none" w:sz="0" w:space="0" w:color="auto"/>
        <w:right w:val="none" w:sz="0" w:space="0" w:color="auto"/>
      </w:divBdr>
    </w:div>
    <w:div w:id="1690181897">
      <w:bodyDiv w:val="1"/>
      <w:marLeft w:val="0"/>
      <w:marRight w:val="0"/>
      <w:marTop w:val="0"/>
      <w:marBottom w:val="0"/>
      <w:divBdr>
        <w:top w:val="none" w:sz="0" w:space="0" w:color="auto"/>
        <w:left w:val="none" w:sz="0" w:space="0" w:color="auto"/>
        <w:bottom w:val="none" w:sz="0" w:space="0" w:color="auto"/>
        <w:right w:val="none" w:sz="0" w:space="0" w:color="auto"/>
      </w:divBdr>
    </w:div>
    <w:div w:id="1734162479">
      <w:bodyDiv w:val="1"/>
      <w:marLeft w:val="0"/>
      <w:marRight w:val="0"/>
      <w:marTop w:val="0"/>
      <w:marBottom w:val="0"/>
      <w:divBdr>
        <w:top w:val="none" w:sz="0" w:space="0" w:color="auto"/>
        <w:left w:val="none" w:sz="0" w:space="0" w:color="auto"/>
        <w:bottom w:val="none" w:sz="0" w:space="0" w:color="auto"/>
        <w:right w:val="none" w:sz="0" w:space="0" w:color="auto"/>
      </w:divBdr>
    </w:div>
    <w:div w:id="1744328077">
      <w:bodyDiv w:val="1"/>
      <w:marLeft w:val="0"/>
      <w:marRight w:val="0"/>
      <w:marTop w:val="0"/>
      <w:marBottom w:val="0"/>
      <w:divBdr>
        <w:top w:val="none" w:sz="0" w:space="0" w:color="auto"/>
        <w:left w:val="none" w:sz="0" w:space="0" w:color="auto"/>
        <w:bottom w:val="none" w:sz="0" w:space="0" w:color="auto"/>
        <w:right w:val="none" w:sz="0" w:space="0" w:color="auto"/>
      </w:divBdr>
    </w:div>
    <w:div w:id="1744638719">
      <w:bodyDiv w:val="1"/>
      <w:marLeft w:val="0"/>
      <w:marRight w:val="0"/>
      <w:marTop w:val="0"/>
      <w:marBottom w:val="0"/>
      <w:divBdr>
        <w:top w:val="none" w:sz="0" w:space="0" w:color="auto"/>
        <w:left w:val="none" w:sz="0" w:space="0" w:color="auto"/>
        <w:bottom w:val="none" w:sz="0" w:space="0" w:color="auto"/>
        <w:right w:val="none" w:sz="0" w:space="0" w:color="auto"/>
      </w:divBdr>
    </w:div>
    <w:div w:id="1814056176">
      <w:bodyDiv w:val="1"/>
      <w:marLeft w:val="0"/>
      <w:marRight w:val="0"/>
      <w:marTop w:val="0"/>
      <w:marBottom w:val="0"/>
      <w:divBdr>
        <w:top w:val="none" w:sz="0" w:space="0" w:color="auto"/>
        <w:left w:val="none" w:sz="0" w:space="0" w:color="auto"/>
        <w:bottom w:val="none" w:sz="0" w:space="0" w:color="auto"/>
        <w:right w:val="none" w:sz="0" w:space="0" w:color="auto"/>
      </w:divBdr>
    </w:div>
    <w:div w:id="1854028121">
      <w:bodyDiv w:val="1"/>
      <w:marLeft w:val="0"/>
      <w:marRight w:val="0"/>
      <w:marTop w:val="0"/>
      <w:marBottom w:val="0"/>
      <w:divBdr>
        <w:top w:val="none" w:sz="0" w:space="0" w:color="auto"/>
        <w:left w:val="none" w:sz="0" w:space="0" w:color="auto"/>
        <w:bottom w:val="none" w:sz="0" w:space="0" w:color="auto"/>
        <w:right w:val="none" w:sz="0" w:space="0" w:color="auto"/>
      </w:divBdr>
    </w:div>
    <w:div w:id="1866366616">
      <w:bodyDiv w:val="1"/>
      <w:marLeft w:val="0"/>
      <w:marRight w:val="0"/>
      <w:marTop w:val="0"/>
      <w:marBottom w:val="0"/>
      <w:divBdr>
        <w:top w:val="none" w:sz="0" w:space="0" w:color="auto"/>
        <w:left w:val="none" w:sz="0" w:space="0" w:color="auto"/>
        <w:bottom w:val="none" w:sz="0" w:space="0" w:color="auto"/>
        <w:right w:val="none" w:sz="0" w:space="0" w:color="auto"/>
      </w:divBdr>
    </w:div>
    <w:div w:id="1881892110">
      <w:bodyDiv w:val="1"/>
      <w:marLeft w:val="0"/>
      <w:marRight w:val="0"/>
      <w:marTop w:val="0"/>
      <w:marBottom w:val="0"/>
      <w:divBdr>
        <w:top w:val="none" w:sz="0" w:space="0" w:color="auto"/>
        <w:left w:val="none" w:sz="0" w:space="0" w:color="auto"/>
        <w:bottom w:val="none" w:sz="0" w:space="0" w:color="auto"/>
        <w:right w:val="none" w:sz="0" w:space="0" w:color="auto"/>
      </w:divBdr>
    </w:div>
    <w:div w:id="1925721348">
      <w:bodyDiv w:val="1"/>
      <w:marLeft w:val="0"/>
      <w:marRight w:val="0"/>
      <w:marTop w:val="0"/>
      <w:marBottom w:val="0"/>
      <w:divBdr>
        <w:top w:val="none" w:sz="0" w:space="0" w:color="auto"/>
        <w:left w:val="none" w:sz="0" w:space="0" w:color="auto"/>
        <w:bottom w:val="none" w:sz="0" w:space="0" w:color="auto"/>
        <w:right w:val="none" w:sz="0" w:space="0" w:color="auto"/>
      </w:divBdr>
    </w:div>
    <w:div w:id="207018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arja@ruumjamaastik.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kka.nieminen@loimaintasoiteurakointi.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79EC5CCF39DA94AB27D8DF2462C6333" ma:contentTypeVersion="8" ma:contentTypeDescription="Create a new document." ma:contentTypeScope="" ma:versionID="7a7f915fe196b768eae69af735191060">
  <xsd:schema xmlns:xsd="http://www.w3.org/2001/XMLSchema" xmlns:xs="http://www.w3.org/2001/XMLSchema" xmlns:p="http://schemas.microsoft.com/office/2006/metadata/properties" xmlns:ns3="55c189cc-499f-41da-ae2f-a038619ef19c" targetNamespace="http://schemas.microsoft.com/office/2006/metadata/properties" ma:root="true" ma:fieldsID="7a4761811413e77420a49839d4ed775a" ns3:_="">
    <xsd:import namespace="55c189cc-499f-41da-ae2f-a038619ef1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189cc-499f-41da-ae2f-a038619ef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47EF5-3FE9-44CE-AE5B-90E7C6610A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64C806-CBE0-466B-9D88-301D027587A1}">
  <ds:schemaRefs>
    <ds:schemaRef ds:uri="http://schemas.microsoft.com/sharepoint/v3/contenttype/forms"/>
  </ds:schemaRefs>
</ds:datastoreItem>
</file>

<file path=customXml/itemProps3.xml><?xml version="1.0" encoding="utf-8"?>
<ds:datastoreItem xmlns:ds="http://schemas.openxmlformats.org/officeDocument/2006/customXml" ds:itemID="{7C64A387-DF67-4177-AB72-A8EA07B1F295}">
  <ds:schemaRefs>
    <ds:schemaRef ds:uri="http://schemas.openxmlformats.org/officeDocument/2006/bibliography"/>
  </ds:schemaRefs>
</ds:datastoreItem>
</file>

<file path=customXml/itemProps4.xml><?xml version="1.0" encoding="utf-8"?>
<ds:datastoreItem xmlns:ds="http://schemas.openxmlformats.org/officeDocument/2006/customXml" ds:itemID="{0C417DA6-32A1-4060-89FF-58A5A9501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189cc-499f-41da-ae2f-a038619ef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19</Pages>
  <Words>5443</Words>
  <Characters>31573</Characters>
  <Application>Microsoft Office Word</Application>
  <DocSecurity>0</DocSecurity>
  <Lines>263</Lines>
  <Paragraphs>73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I Sisukord</vt:lpstr>
      <vt:lpstr>I Sisukord</vt:lpstr>
    </vt:vector>
  </TitlesOfParts>
  <Company>RUUM JA MAASTIK OÜ</Company>
  <LinksUpToDate>false</LinksUpToDate>
  <CharactersWithSpaces>36943</CharactersWithSpaces>
  <SharedDoc>false</SharedDoc>
  <HLinks>
    <vt:vector size="180" baseType="variant">
      <vt:variant>
        <vt:i4>7602302</vt:i4>
      </vt:variant>
      <vt:variant>
        <vt:i4>171</vt:i4>
      </vt:variant>
      <vt:variant>
        <vt:i4>0</vt:i4>
      </vt:variant>
      <vt:variant>
        <vt:i4>5</vt:i4>
      </vt:variant>
      <vt:variant>
        <vt:lpwstr>http://www.maaamet.ee/</vt:lpwstr>
      </vt:variant>
      <vt:variant>
        <vt:lpwstr/>
      </vt:variant>
      <vt:variant>
        <vt:i4>1900598</vt:i4>
      </vt:variant>
      <vt:variant>
        <vt:i4>164</vt:i4>
      </vt:variant>
      <vt:variant>
        <vt:i4>0</vt:i4>
      </vt:variant>
      <vt:variant>
        <vt:i4>5</vt:i4>
      </vt:variant>
      <vt:variant>
        <vt:lpwstr/>
      </vt:variant>
      <vt:variant>
        <vt:lpwstr>_Toc283041331</vt:lpwstr>
      </vt:variant>
      <vt:variant>
        <vt:i4>1900598</vt:i4>
      </vt:variant>
      <vt:variant>
        <vt:i4>158</vt:i4>
      </vt:variant>
      <vt:variant>
        <vt:i4>0</vt:i4>
      </vt:variant>
      <vt:variant>
        <vt:i4>5</vt:i4>
      </vt:variant>
      <vt:variant>
        <vt:lpwstr/>
      </vt:variant>
      <vt:variant>
        <vt:lpwstr>_Toc283041330</vt:lpwstr>
      </vt:variant>
      <vt:variant>
        <vt:i4>1835062</vt:i4>
      </vt:variant>
      <vt:variant>
        <vt:i4>152</vt:i4>
      </vt:variant>
      <vt:variant>
        <vt:i4>0</vt:i4>
      </vt:variant>
      <vt:variant>
        <vt:i4>5</vt:i4>
      </vt:variant>
      <vt:variant>
        <vt:lpwstr/>
      </vt:variant>
      <vt:variant>
        <vt:lpwstr>_Toc283041329</vt:lpwstr>
      </vt:variant>
      <vt:variant>
        <vt:i4>1835062</vt:i4>
      </vt:variant>
      <vt:variant>
        <vt:i4>146</vt:i4>
      </vt:variant>
      <vt:variant>
        <vt:i4>0</vt:i4>
      </vt:variant>
      <vt:variant>
        <vt:i4>5</vt:i4>
      </vt:variant>
      <vt:variant>
        <vt:lpwstr/>
      </vt:variant>
      <vt:variant>
        <vt:lpwstr>_Toc283041328</vt:lpwstr>
      </vt:variant>
      <vt:variant>
        <vt:i4>1835062</vt:i4>
      </vt:variant>
      <vt:variant>
        <vt:i4>140</vt:i4>
      </vt:variant>
      <vt:variant>
        <vt:i4>0</vt:i4>
      </vt:variant>
      <vt:variant>
        <vt:i4>5</vt:i4>
      </vt:variant>
      <vt:variant>
        <vt:lpwstr/>
      </vt:variant>
      <vt:variant>
        <vt:lpwstr>_Toc283041327</vt:lpwstr>
      </vt:variant>
      <vt:variant>
        <vt:i4>1835062</vt:i4>
      </vt:variant>
      <vt:variant>
        <vt:i4>134</vt:i4>
      </vt:variant>
      <vt:variant>
        <vt:i4>0</vt:i4>
      </vt:variant>
      <vt:variant>
        <vt:i4>5</vt:i4>
      </vt:variant>
      <vt:variant>
        <vt:lpwstr/>
      </vt:variant>
      <vt:variant>
        <vt:lpwstr>_Toc283041326</vt:lpwstr>
      </vt:variant>
      <vt:variant>
        <vt:i4>1835062</vt:i4>
      </vt:variant>
      <vt:variant>
        <vt:i4>128</vt:i4>
      </vt:variant>
      <vt:variant>
        <vt:i4>0</vt:i4>
      </vt:variant>
      <vt:variant>
        <vt:i4>5</vt:i4>
      </vt:variant>
      <vt:variant>
        <vt:lpwstr/>
      </vt:variant>
      <vt:variant>
        <vt:lpwstr>_Toc283041325</vt:lpwstr>
      </vt:variant>
      <vt:variant>
        <vt:i4>1835062</vt:i4>
      </vt:variant>
      <vt:variant>
        <vt:i4>122</vt:i4>
      </vt:variant>
      <vt:variant>
        <vt:i4>0</vt:i4>
      </vt:variant>
      <vt:variant>
        <vt:i4>5</vt:i4>
      </vt:variant>
      <vt:variant>
        <vt:lpwstr/>
      </vt:variant>
      <vt:variant>
        <vt:lpwstr>_Toc283041324</vt:lpwstr>
      </vt:variant>
      <vt:variant>
        <vt:i4>1835062</vt:i4>
      </vt:variant>
      <vt:variant>
        <vt:i4>116</vt:i4>
      </vt:variant>
      <vt:variant>
        <vt:i4>0</vt:i4>
      </vt:variant>
      <vt:variant>
        <vt:i4>5</vt:i4>
      </vt:variant>
      <vt:variant>
        <vt:lpwstr/>
      </vt:variant>
      <vt:variant>
        <vt:lpwstr>_Toc283041323</vt:lpwstr>
      </vt:variant>
      <vt:variant>
        <vt:i4>1835062</vt:i4>
      </vt:variant>
      <vt:variant>
        <vt:i4>110</vt:i4>
      </vt:variant>
      <vt:variant>
        <vt:i4>0</vt:i4>
      </vt:variant>
      <vt:variant>
        <vt:i4>5</vt:i4>
      </vt:variant>
      <vt:variant>
        <vt:lpwstr/>
      </vt:variant>
      <vt:variant>
        <vt:lpwstr>_Toc283041322</vt:lpwstr>
      </vt:variant>
      <vt:variant>
        <vt:i4>1835062</vt:i4>
      </vt:variant>
      <vt:variant>
        <vt:i4>104</vt:i4>
      </vt:variant>
      <vt:variant>
        <vt:i4>0</vt:i4>
      </vt:variant>
      <vt:variant>
        <vt:i4>5</vt:i4>
      </vt:variant>
      <vt:variant>
        <vt:lpwstr/>
      </vt:variant>
      <vt:variant>
        <vt:lpwstr>_Toc283041321</vt:lpwstr>
      </vt:variant>
      <vt:variant>
        <vt:i4>1835062</vt:i4>
      </vt:variant>
      <vt:variant>
        <vt:i4>98</vt:i4>
      </vt:variant>
      <vt:variant>
        <vt:i4>0</vt:i4>
      </vt:variant>
      <vt:variant>
        <vt:i4>5</vt:i4>
      </vt:variant>
      <vt:variant>
        <vt:lpwstr/>
      </vt:variant>
      <vt:variant>
        <vt:lpwstr>_Toc283041320</vt:lpwstr>
      </vt:variant>
      <vt:variant>
        <vt:i4>2031670</vt:i4>
      </vt:variant>
      <vt:variant>
        <vt:i4>92</vt:i4>
      </vt:variant>
      <vt:variant>
        <vt:i4>0</vt:i4>
      </vt:variant>
      <vt:variant>
        <vt:i4>5</vt:i4>
      </vt:variant>
      <vt:variant>
        <vt:lpwstr/>
      </vt:variant>
      <vt:variant>
        <vt:lpwstr>_Toc283041319</vt:lpwstr>
      </vt:variant>
      <vt:variant>
        <vt:i4>2031670</vt:i4>
      </vt:variant>
      <vt:variant>
        <vt:i4>86</vt:i4>
      </vt:variant>
      <vt:variant>
        <vt:i4>0</vt:i4>
      </vt:variant>
      <vt:variant>
        <vt:i4>5</vt:i4>
      </vt:variant>
      <vt:variant>
        <vt:lpwstr/>
      </vt:variant>
      <vt:variant>
        <vt:lpwstr>_Toc283041318</vt:lpwstr>
      </vt:variant>
      <vt:variant>
        <vt:i4>2031670</vt:i4>
      </vt:variant>
      <vt:variant>
        <vt:i4>80</vt:i4>
      </vt:variant>
      <vt:variant>
        <vt:i4>0</vt:i4>
      </vt:variant>
      <vt:variant>
        <vt:i4>5</vt:i4>
      </vt:variant>
      <vt:variant>
        <vt:lpwstr/>
      </vt:variant>
      <vt:variant>
        <vt:lpwstr>_Toc283041317</vt:lpwstr>
      </vt:variant>
      <vt:variant>
        <vt:i4>2031670</vt:i4>
      </vt:variant>
      <vt:variant>
        <vt:i4>74</vt:i4>
      </vt:variant>
      <vt:variant>
        <vt:i4>0</vt:i4>
      </vt:variant>
      <vt:variant>
        <vt:i4>5</vt:i4>
      </vt:variant>
      <vt:variant>
        <vt:lpwstr/>
      </vt:variant>
      <vt:variant>
        <vt:lpwstr>_Toc283041316</vt:lpwstr>
      </vt:variant>
      <vt:variant>
        <vt:i4>2031670</vt:i4>
      </vt:variant>
      <vt:variant>
        <vt:i4>68</vt:i4>
      </vt:variant>
      <vt:variant>
        <vt:i4>0</vt:i4>
      </vt:variant>
      <vt:variant>
        <vt:i4>5</vt:i4>
      </vt:variant>
      <vt:variant>
        <vt:lpwstr/>
      </vt:variant>
      <vt:variant>
        <vt:lpwstr>_Toc283041315</vt:lpwstr>
      </vt:variant>
      <vt:variant>
        <vt:i4>2031670</vt:i4>
      </vt:variant>
      <vt:variant>
        <vt:i4>62</vt:i4>
      </vt:variant>
      <vt:variant>
        <vt:i4>0</vt:i4>
      </vt:variant>
      <vt:variant>
        <vt:i4>5</vt:i4>
      </vt:variant>
      <vt:variant>
        <vt:lpwstr/>
      </vt:variant>
      <vt:variant>
        <vt:lpwstr>_Toc283041314</vt:lpwstr>
      </vt:variant>
      <vt:variant>
        <vt:i4>2031670</vt:i4>
      </vt:variant>
      <vt:variant>
        <vt:i4>56</vt:i4>
      </vt:variant>
      <vt:variant>
        <vt:i4>0</vt:i4>
      </vt:variant>
      <vt:variant>
        <vt:i4>5</vt:i4>
      </vt:variant>
      <vt:variant>
        <vt:lpwstr/>
      </vt:variant>
      <vt:variant>
        <vt:lpwstr>_Toc283041313</vt:lpwstr>
      </vt:variant>
      <vt:variant>
        <vt:i4>2031670</vt:i4>
      </vt:variant>
      <vt:variant>
        <vt:i4>50</vt:i4>
      </vt:variant>
      <vt:variant>
        <vt:i4>0</vt:i4>
      </vt:variant>
      <vt:variant>
        <vt:i4>5</vt:i4>
      </vt:variant>
      <vt:variant>
        <vt:lpwstr/>
      </vt:variant>
      <vt:variant>
        <vt:lpwstr>_Toc283041312</vt:lpwstr>
      </vt:variant>
      <vt:variant>
        <vt:i4>2031670</vt:i4>
      </vt:variant>
      <vt:variant>
        <vt:i4>44</vt:i4>
      </vt:variant>
      <vt:variant>
        <vt:i4>0</vt:i4>
      </vt:variant>
      <vt:variant>
        <vt:i4>5</vt:i4>
      </vt:variant>
      <vt:variant>
        <vt:lpwstr/>
      </vt:variant>
      <vt:variant>
        <vt:lpwstr>_Toc283041311</vt:lpwstr>
      </vt:variant>
      <vt:variant>
        <vt:i4>2031670</vt:i4>
      </vt:variant>
      <vt:variant>
        <vt:i4>38</vt:i4>
      </vt:variant>
      <vt:variant>
        <vt:i4>0</vt:i4>
      </vt:variant>
      <vt:variant>
        <vt:i4>5</vt:i4>
      </vt:variant>
      <vt:variant>
        <vt:lpwstr/>
      </vt:variant>
      <vt:variant>
        <vt:lpwstr>_Toc283041310</vt:lpwstr>
      </vt:variant>
      <vt:variant>
        <vt:i4>1966134</vt:i4>
      </vt:variant>
      <vt:variant>
        <vt:i4>32</vt:i4>
      </vt:variant>
      <vt:variant>
        <vt:i4>0</vt:i4>
      </vt:variant>
      <vt:variant>
        <vt:i4>5</vt:i4>
      </vt:variant>
      <vt:variant>
        <vt:lpwstr/>
      </vt:variant>
      <vt:variant>
        <vt:lpwstr>_Toc283041309</vt:lpwstr>
      </vt:variant>
      <vt:variant>
        <vt:i4>1966134</vt:i4>
      </vt:variant>
      <vt:variant>
        <vt:i4>26</vt:i4>
      </vt:variant>
      <vt:variant>
        <vt:i4>0</vt:i4>
      </vt:variant>
      <vt:variant>
        <vt:i4>5</vt:i4>
      </vt:variant>
      <vt:variant>
        <vt:lpwstr/>
      </vt:variant>
      <vt:variant>
        <vt:lpwstr>_Toc283041308</vt:lpwstr>
      </vt:variant>
      <vt:variant>
        <vt:i4>1966134</vt:i4>
      </vt:variant>
      <vt:variant>
        <vt:i4>20</vt:i4>
      </vt:variant>
      <vt:variant>
        <vt:i4>0</vt:i4>
      </vt:variant>
      <vt:variant>
        <vt:i4>5</vt:i4>
      </vt:variant>
      <vt:variant>
        <vt:lpwstr/>
      </vt:variant>
      <vt:variant>
        <vt:lpwstr>_Toc283041307</vt:lpwstr>
      </vt:variant>
      <vt:variant>
        <vt:i4>1966134</vt:i4>
      </vt:variant>
      <vt:variant>
        <vt:i4>14</vt:i4>
      </vt:variant>
      <vt:variant>
        <vt:i4>0</vt:i4>
      </vt:variant>
      <vt:variant>
        <vt:i4>5</vt:i4>
      </vt:variant>
      <vt:variant>
        <vt:lpwstr/>
      </vt:variant>
      <vt:variant>
        <vt:lpwstr>_Toc283041306</vt:lpwstr>
      </vt:variant>
      <vt:variant>
        <vt:i4>1966134</vt:i4>
      </vt:variant>
      <vt:variant>
        <vt:i4>8</vt:i4>
      </vt:variant>
      <vt:variant>
        <vt:i4>0</vt:i4>
      </vt:variant>
      <vt:variant>
        <vt:i4>5</vt:i4>
      </vt:variant>
      <vt:variant>
        <vt:lpwstr/>
      </vt:variant>
      <vt:variant>
        <vt:lpwstr>_Toc283041305</vt:lpwstr>
      </vt:variant>
      <vt:variant>
        <vt:i4>852003</vt:i4>
      </vt:variant>
      <vt:variant>
        <vt:i4>3</vt:i4>
      </vt:variant>
      <vt:variant>
        <vt:i4>0</vt:i4>
      </vt:variant>
      <vt:variant>
        <vt:i4>5</vt:i4>
      </vt:variant>
      <vt:variant>
        <vt:lpwstr>mailto:maarja@ruumjamaastik.ee</vt:lpwstr>
      </vt:variant>
      <vt:variant>
        <vt:lpwstr/>
      </vt:variant>
      <vt:variant>
        <vt:i4>2031641</vt:i4>
      </vt:variant>
      <vt:variant>
        <vt:i4>0</vt:i4>
      </vt:variant>
      <vt:variant>
        <vt:i4>0</vt:i4>
      </vt:variant>
      <vt:variant>
        <vt:i4>5</vt:i4>
      </vt:variant>
      <vt:variant>
        <vt:lpwstr>http://www.ruumjamaastik.ee/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Sisukord</dc:title>
  <dc:subject/>
  <dc:creator>Maarja</dc:creator>
  <cp:keywords/>
  <dc:description/>
  <cp:lastModifiedBy>maarja zingel</cp:lastModifiedBy>
  <cp:revision>9</cp:revision>
  <cp:lastPrinted>2023-08-29T12:18:00Z</cp:lastPrinted>
  <dcterms:created xsi:type="dcterms:W3CDTF">2024-06-03T08:21:00Z</dcterms:created>
  <dcterms:modified xsi:type="dcterms:W3CDTF">2024-06-03T10:07:00Z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0x010100079EC5CCF39DA94AB27D8DF2462C6333</vt:lpwstr>
  </property>
</Properties>
</file>